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B70" w:rsidRDefault="00A17B70" w:rsidP="00A17B70"/>
    <w:p w:rsidR="00A17B70" w:rsidRDefault="00A17B70" w:rsidP="00A17B70"/>
    <w:p w:rsidR="00A17B70" w:rsidRDefault="00A17B70" w:rsidP="00A17B70">
      <w:r>
        <w:t>Dear Pastors,</w:t>
      </w:r>
    </w:p>
    <w:p w:rsidR="00A17B70" w:rsidRDefault="00A17B70" w:rsidP="00A17B70"/>
    <w:p w:rsidR="00A17B70" w:rsidRDefault="00A17B70" w:rsidP="00A17B70">
      <w:r>
        <w:t xml:space="preserve">Bills to legalize assisted suicide will be a major focus of attention in the Legislature next year. We strongly urge pastors to educate their parishioners about end-of-life decision-making and about the threat of assisted suicide bills. There are many resources available on the </w:t>
      </w:r>
      <w:r w:rsidR="00313263">
        <w:t>WebPages</w:t>
      </w:r>
      <w:r>
        <w:t xml:space="preserve"> of the Respect Life Office, the Public Policy Office, and the New York State Catholic Conference. There will also be an educational event on November 23 on this subject. </w:t>
      </w:r>
      <w:proofErr w:type="gramStart"/>
      <w:r>
        <w:t>Details for the November 23</w:t>
      </w:r>
      <w:r>
        <w:rPr>
          <w:vertAlign w:val="superscript"/>
        </w:rPr>
        <w:t>rd</w:t>
      </w:r>
      <w:r>
        <w:t xml:space="preserve"> event below.</w:t>
      </w:r>
      <w:proofErr w:type="gramEnd"/>
      <w:r>
        <w:t xml:space="preserve">  </w:t>
      </w:r>
    </w:p>
    <w:p w:rsidR="00A17B70" w:rsidRDefault="00A17B70" w:rsidP="00A17B70"/>
    <w:p w:rsidR="00A17B70" w:rsidRDefault="00616340" w:rsidP="00A17B70">
      <w:hyperlink r:id="rId4" w:history="1">
        <w:r w:rsidR="00A17B70">
          <w:rPr>
            <w:rStyle w:val="Hyperlink"/>
          </w:rPr>
          <w:t>https://</w:t>
        </w:r>
        <w:proofErr w:type="spellStart"/>
        <w:r w:rsidR="00A17B70">
          <w:rPr>
            <w:rStyle w:val="Hyperlink"/>
          </w:rPr>
          <w:t>www.lifeofficenyc.org</w:t>
        </w:r>
        <w:proofErr w:type="spellEnd"/>
        <w:r w:rsidR="00A17B70">
          <w:rPr>
            <w:rStyle w:val="Hyperlink"/>
          </w:rPr>
          <w:t>/end-of-life</w:t>
        </w:r>
      </w:hyperlink>
      <w:r w:rsidR="00A17B70">
        <w:t xml:space="preserve"> </w:t>
      </w:r>
    </w:p>
    <w:p w:rsidR="00A17B70" w:rsidRDefault="00A17B70" w:rsidP="00A17B70"/>
    <w:p w:rsidR="00A17B70" w:rsidRDefault="00616340" w:rsidP="00A17B70">
      <w:hyperlink r:id="rId5" w:history="1">
        <w:r w:rsidR="00A17B70">
          <w:rPr>
            <w:rStyle w:val="Hyperlink"/>
          </w:rPr>
          <w:t>https://</w:t>
        </w:r>
        <w:proofErr w:type="spellStart"/>
        <w:r w:rsidR="00A17B70">
          <w:rPr>
            <w:rStyle w:val="Hyperlink"/>
          </w:rPr>
          <w:t>publicpolicy.archny.org</w:t>
        </w:r>
        <w:proofErr w:type="spellEnd"/>
        <w:r w:rsidR="00A17B70">
          <w:rPr>
            <w:rStyle w:val="Hyperlink"/>
          </w:rPr>
          <w:t>/assisted-suicide</w:t>
        </w:r>
      </w:hyperlink>
    </w:p>
    <w:p w:rsidR="00A17B70" w:rsidRDefault="00A17B70" w:rsidP="00A17B70"/>
    <w:p w:rsidR="00A17B70" w:rsidRDefault="00616340" w:rsidP="00A17B70">
      <w:hyperlink r:id="rId6" w:history="1">
        <w:proofErr w:type="spellStart"/>
        <w:r w:rsidR="00A17B70">
          <w:rPr>
            <w:rStyle w:val="Hyperlink"/>
          </w:rPr>
          <w:t>https://www.catholicendoflife.org/</w:t>
        </w:r>
        <w:proofErr w:type="spellEnd"/>
      </w:hyperlink>
    </w:p>
    <w:p w:rsidR="00A17B70" w:rsidRDefault="00A17B70" w:rsidP="00A17B70"/>
    <w:p w:rsidR="00A17B70" w:rsidRDefault="00A17B70" w:rsidP="00A17B70"/>
    <w:p w:rsidR="00A17B70" w:rsidRDefault="00A17B70" w:rsidP="00A17B70">
      <w:pPr>
        <w:pStyle w:val="direction-ltr"/>
        <w:jc w:val="center"/>
        <w:rPr>
          <w:rStyle w:val="Emphasis"/>
          <w:rFonts w:ascii="Garamond" w:hAnsi="Garamond"/>
          <w:b/>
          <w:bCs/>
          <w:color w:val="000000"/>
        </w:rPr>
      </w:pPr>
      <w:r>
        <w:rPr>
          <w:rStyle w:val="Emphasis"/>
          <w:rFonts w:ascii="Garamond" w:hAnsi="Garamond"/>
          <w:b/>
          <w:bCs/>
          <w:color w:val="000000"/>
        </w:rPr>
        <w:t>Care &amp; Prepare: End of Life Education Day</w:t>
      </w:r>
    </w:p>
    <w:p w:rsidR="00A17B70" w:rsidRDefault="00A17B70" w:rsidP="00A17B70">
      <w:pPr>
        <w:pStyle w:val="direction-ltr"/>
        <w:spacing w:before="0" w:beforeAutospacing="0" w:after="0" w:afterAutospacing="0"/>
        <w:jc w:val="center"/>
        <w:rPr>
          <w:rStyle w:val="Emphasis"/>
          <w:rFonts w:ascii="Garamond" w:hAnsi="Garamond"/>
          <w:b/>
          <w:bCs/>
          <w:color w:val="000000"/>
        </w:rPr>
      </w:pPr>
      <w:r>
        <w:rPr>
          <w:rStyle w:val="Emphasis"/>
          <w:rFonts w:ascii="Garamond" w:hAnsi="Garamond"/>
          <w:b/>
          <w:bCs/>
          <w:color w:val="000000"/>
        </w:rPr>
        <w:t>Saturday, Nov. 23, 2019</w:t>
      </w:r>
    </w:p>
    <w:p w:rsidR="00A17B70" w:rsidRDefault="00A17B70" w:rsidP="00A17B70">
      <w:pPr>
        <w:pStyle w:val="direction-ltr"/>
        <w:spacing w:before="0" w:beforeAutospacing="0" w:after="0" w:afterAutospacing="0"/>
        <w:jc w:val="center"/>
        <w:rPr>
          <w:rStyle w:val="Emphasis"/>
          <w:rFonts w:ascii="Garamond" w:hAnsi="Garamond"/>
          <w:b/>
          <w:bCs/>
          <w:color w:val="000000"/>
        </w:rPr>
      </w:pPr>
      <w:proofErr w:type="spellStart"/>
      <w:r>
        <w:rPr>
          <w:rStyle w:val="Emphasis"/>
          <w:rFonts w:ascii="Garamond" w:hAnsi="Garamond"/>
          <w:b/>
          <w:bCs/>
          <w:color w:val="000000"/>
        </w:rPr>
        <w:t>10AM</w:t>
      </w:r>
      <w:proofErr w:type="spellEnd"/>
      <w:r>
        <w:rPr>
          <w:rStyle w:val="Emphasis"/>
          <w:rFonts w:ascii="Garamond" w:hAnsi="Garamond"/>
          <w:b/>
          <w:bCs/>
          <w:color w:val="000000"/>
        </w:rPr>
        <w:t>-Noon</w:t>
      </w:r>
    </w:p>
    <w:p w:rsidR="00A17B70" w:rsidRDefault="00A17B70" w:rsidP="00A17B70">
      <w:pPr>
        <w:pStyle w:val="direction-ltr"/>
        <w:spacing w:before="0" w:beforeAutospacing="0" w:after="0" w:afterAutospacing="0"/>
        <w:jc w:val="center"/>
        <w:rPr>
          <w:rStyle w:val="Emphasis"/>
          <w:rFonts w:ascii="Garamond" w:hAnsi="Garamond"/>
          <w:b/>
          <w:bCs/>
          <w:color w:val="000000"/>
        </w:rPr>
      </w:pPr>
      <w:r>
        <w:rPr>
          <w:rStyle w:val="Emphasis"/>
          <w:rFonts w:ascii="Garamond" w:hAnsi="Garamond"/>
          <w:b/>
          <w:bCs/>
          <w:color w:val="000000"/>
        </w:rPr>
        <w:t>St. Ann’s Church, Yonkers</w:t>
      </w:r>
    </w:p>
    <w:p w:rsidR="00A17B70" w:rsidRDefault="00A17B70" w:rsidP="00A17B70">
      <w:pPr>
        <w:pStyle w:val="direction-ltr"/>
        <w:spacing w:before="0" w:beforeAutospacing="0" w:after="0" w:afterAutospacing="0"/>
        <w:jc w:val="center"/>
        <w:rPr>
          <w:rStyle w:val="Emphasis"/>
          <w:rFonts w:ascii="Garamond" w:hAnsi="Garamond"/>
          <w:b/>
          <w:bCs/>
          <w:color w:val="000000"/>
        </w:rPr>
      </w:pPr>
      <w:r>
        <w:rPr>
          <w:rStyle w:val="Emphasis"/>
          <w:rFonts w:ascii="Garamond" w:hAnsi="Garamond"/>
          <w:b/>
          <w:bCs/>
          <w:color w:val="000000"/>
        </w:rPr>
        <w:t>854 Midland Ave.</w:t>
      </w:r>
    </w:p>
    <w:p w:rsidR="00A17B70" w:rsidRDefault="00A17B70" w:rsidP="00A17B70">
      <w:pPr>
        <w:pStyle w:val="direction-ltr"/>
      </w:pPr>
      <w:r>
        <w:rPr>
          <w:rFonts w:ascii="Garamond" w:hAnsi="Garamond"/>
        </w:rPr>
        <w:t xml:space="preserve">Learn practical steps for navigating end of life decisions for yourself and for your loved ones. This free and dynamic workshop will give you the tools to access quality care, protect your loved ones and understand Church teachings on end of life. </w:t>
      </w:r>
      <w:r>
        <w:rPr>
          <w:rStyle w:val="Strong"/>
          <w:rFonts w:ascii="Garamond" w:hAnsi="Garamond"/>
          <w:color w:val="000000"/>
        </w:rPr>
        <w:t>Featured Speakers</w:t>
      </w:r>
      <w:r>
        <w:rPr>
          <w:rFonts w:ascii="Garamond" w:hAnsi="Garamond"/>
          <w:color w:val="000000"/>
        </w:rPr>
        <w:t xml:space="preserve">: </w:t>
      </w:r>
      <w:r>
        <w:rPr>
          <w:rStyle w:val="Strong"/>
          <w:rFonts w:ascii="Garamond" w:hAnsi="Garamond"/>
          <w:color w:val="000000"/>
        </w:rPr>
        <w:t>Ed Mechmann</w:t>
      </w:r>
      <w:r>
        <w:rPr>
          <w:rFonts w:ascii="Garamond" w:hAnsi="Garamond"/>
          <w:color w:val="000000"/>
        </w:rPr>
        <w:t xml:space="preserve">, </w:t>
      </w:r>
      <w:r>
        <w:rPr>
          <w:rStyle w:val="Emphasis"/>
          <w:rFonts w:ascii="Garamond" w:hAnsi="Garamond"/>
          <w:color w:val="000000"/>
        </w:rPr>
        <w:t xml:space="preserve">Archdiocese of New York Director of Public Policy, </w:t>
      </w:r>
      <w:r>
        <w:rPr>
          <w:rStyle w:val="Strong"/>
          <w:rFonts w:ascii="Garamond" w:hAnsi="Garamond"/>
          <w:color w:val="000000"/>
        </w:rPr>
        <w:t>Lynda Holler</w:t>
      </w:r>
      <w:r>
        <w:rPr>
          <w:rFonts w:ascii="Garamond" w:hAnsi="Garamond"/>
          <w:color w:val="000000"/>
        </w:rPr>
        <w:t xml:space="preserve">, </w:t>
      </w:r>
      <w:r>
        <w:rPr>
          <w:rStyle w:val="Emphasis"/>
          <w:rFonts w:ascii="Garamond" w:hAnsi="Garamond"/>
          <w:color w:val="000000"/>
        </w:rPr>
        <w:t xml:space="preserve">author of "My Name is Kenny I Can't </w:t>
      </w:r>
      <w:proofErr w:type="gramStart"/>
      <w:r>
        <w:rPr>
          <w:rStyle w:val="Emphasis"/>
          <w:rFonts w:ascii="Garamond" w:hAnsi="Garamond"/>
          <w:color w:val="000000"/>
        </w:rPr>
        <w:t>Talk</w:t>
      </w:r>
      <w:proofErr w:type="gramEnd"/>
      <w:r>
        <w:rPr>
          <w:rStyle w:val="Emphasis"/>
          <w:rFonts w:ascii="Garamond" w:hAnsi="Garamond"/>
          <w:color w:val="000000"/>
        </w:rPr>
        <w:t>"</w:t>
      </w:r>
      <w:r>
        <w:rPr>
          <w:rFonts w:ascii="Garamond" w:hAnsi="Garamond"/>
          <w:color w:val="000000"/>
        </w:rPr>
        <w:t xml:space="preserve"> and </w:t>
      </w:r>
      <w:r>
        <w:rPr>
          <w:rStyle w:val="Strong"/>
          <w:rFonts w:ascii="Garamond" w:hAnsi="Garamond"/>
          <w:color w:val="000000"/>
        </w:rPr>
        <w:t>The Sisters of Life.</w:t>
      </w:r>
      <w:r>
        <w:rPr>
          <w:rStyle w:val="Strong"/>
          <w:rFonts w:ascii="Garamond" w:hAnsi="Garamond"/>
          <w:b w:val="0"/>
          <w:bCs w:val="0"/>
          <w:color w:val="000000"/>
        </w:rPr>
        <w:t xml:space="preserve"> </w:t>
      </w:r>
      <w:proofErr w:type="gramStart"/>
      <w:r>
        <w:rPr>
          <w:rStyle w:val="Strong"/>
          <w:rFonts w:ascii="Garamond" w:hAnsi="Garamond"/>
          <w:b w:val="0"/>
          <w:bCs w:val="0"/>
          <w:color w:val="000000"/>
        </w:rPr>
        <w:t>Questions?</w:t>
      </w:r>
      <w:proofErr w:type="gramEnd"/>
      <w:r>
        <w:rPr>
          <w:rStyle w:val="Strong"/>
          <w:rFonts w:ascii="Garamond" w:hAnsi="Garamond"/>
          <w:b w:val="0"/>
          <w:bCs w:val="0"/>
          <w:color w:val="000000"/>
        </w:rPr>
        <w:t xml:space="preserve"> Email: </w:t>
      </w:r>
      <w:hyperlink r:id="rId7" w:history="1">
        <w:proofErr w:type="spellStart"/>
        <w:r>
          <w:rPr>
            <w:rStyle w:val="Hyperlink"/>
            <w:rFonts w:ascii="Garamond" w:hAnsi="Garamond"/>
          </w:rPr>
          <w:t>advocatesoflife@optonline.net</w:t>
        </w:r>
        <w:proofErr w:type="spellEnd"/>
      </w:hyperlink>
      <w:r>
        <w:rPr>
          <w:rFonts w:ascii="Garamond" w:hAnsi="Garamond"/>
          <w:color w:val="000000"/>
        </w:rPr>
        <w:t>.</w:t>
      </w:r>
    </w:p>
    <w:p w:rsidR="00A17B70" w:rsidRDefault="00A17B70" w:rsidP="00A17B70">
      <w:pPr>
        <w:pStyle w:val="direction-ltr"/>
        <w:jc w:val="center"/>
        <w:rPr>
          <w:rFonts w:ascii="Garamond" w:hAnsi="Garamond"/>
        </w:rPr>
      </w:pPr>
      <w:r>
        <w:rPr>
          <w:rFonts w:ascii="Garamond" w:hAnsi="Garamond"/>
          <w:noProof/>
        </w:rPr>
        <w:lastRenderedPageBreak/>
        <w:drawing>
          <wp:inline distT="0" distB="0" distL="0" distR="0">
            <wp:extent cx="4016375" cy="3101975"/>
            <wp:effectExtent l="19050" t="0" r="3175" b="0"/>
            <wp:docPr id="1" name="Picture 2" descr="cid:image002.png@01D57A00.D8930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7A00.D89304C0"/>
                    <pic:cNvPicPr>
                      <a:picLocks noChangeAspect="1" noChangeArrowheads="1"/>
                    </pic:cNvPicPr>
                  </pic:nvPicPr>
                  <pic:blipFill>
                    <a:blip r:embed="rId8" r:link="rId9" cstate="print"/>
                    <a:srcRect/>
                    <a:stretch>
                      <a:fillRect/>
                    </a:stretch>
                  </pic:blipFill>
                  <pic:spPr bwMode="auto">
                    <a:xfrm>
                      <a:off x="0" y="0"/>
                      <a:ext cx="4016375" cy="3101975"/>
                    </a:xfrm>
                    <a:prstGeom prst="rect">
                      <a:avLst/>
                    </a:prstGeom>
                    <a:noFill/>
                    <a:ln w="9525">
                      <a:noFill/>
                      <a:miter lim="800000"/>
                      <a:headEnd/>
                      <a:tailEnd/>
                    </a:ln>
                  </pic:spPr>
                </pic:pic>
              </a:graphicData>
            </a:graphic>
          </wp:inline>
        </w:drawing>
      </w:r>
    </w:p>
    <w:p w:rsidR="00A17B70" w:rsidRDefault="00A17B70" w:rsidP="00A17B70">
      <w:pPr>
        <w:pStyle w:val="direction-ltr"/>
        <w:rPr>
          <w:rFonts w:ascii="Garamond" w:hAnsi="Garamond"/>
        </w:rPr>
      </w:pPr>
    </w:p>
    <w:p w:rsidR="00A17B70" w:rsidRDefault="00A17B70" w:rsidP="00A17B70">
      <w:pPr>
        <w:rPr>
          <w:color w:val="1F497D"/>
        </w:rPr>
      </w:pPr>
    </w:p>
    <w:p w:rsidR="00A17B70" w:rsidRDefault="00A17B70" w:rsidP="00A17B70">
      <w:pPr>
        <w:rPr>
          <w:color w:val="1F497D"/>
        </w:rPr>
      </w:pPr>
    </w:p>
    <w:p w:rsidR="00A17B70" w:rsidRDefault="00A17B70" w:rsidP="00A17B70">
      <w:pPr>
        <w:rPr>
          <w:color w:val="1F497D"/>
        </w:rPr>
      </w:pPr>
    </w:p>
    <w:p w:rsidR="00A17B70" w:rsidRDefault="00A17B70" w:rsidP="00A17B70">
      <w:pPr>
        <w:rPr>
          <w:rFonts w:ascii="Garamond" w:hAnsi="Garamond"/>
          <w:b/>
          <w:bCs/>
          <w:i/>
          <w:iCs/>
          <w:color w:val="1F497D"/>
          <w:sz w:val="28"/>
          <w:szCs w:val="28"/>
        </w:rPr>
      </w:pPr>
      <w:r>
        <w:rPr>
          <w:rFonts w:ascii="Garamond" w:hAnsi="Garamond"/>
          <w:b/>
          <w:bCs/>
          <w:i/>
          <w:iCs/>
          <w:color w:val="1F497D"/>
          <w:sz w:val="28"/>
          <w:szCs w:val="28"/>
        </w:rPr>
        <w:t xml:space="preserve">Sr. Virginia Joy, </w:t>
      </w:r>
      <w:proofErr w:type="spellStart"/>
      <w:r>
        <w:rPr>
          <w:rFonts w:ascii="Garamond" w:hAnsi="Garamond"/>
          <w:b/>
          <w:bCs/>
          <w:i/>
          <w:iCs/>
          <w:color w:val="1F497D"/>
          <w:sz w:val="28"/>
          <w:szCs w:val="28"/>
        </w:rPr>
        <w:t>S.V.</w:t>
      </w:r>
      <w:proofErr w:type="spellEnd"/>
    </w:p>
    <w:p w:rsidR="00A17B70" w:rsidRDefault="00A17B70" w:rsidP="00A17B70">
      <w:pPr>
        <w:rPr>
          <w:rFonts w:ascii="Garamond" w:hAnsi="Garamond"/>
          <w:i/>
          <w:iCs/>
          <w:color w:val="1F497D"/>
          <w:sz w:val="24"/>
          <w:szCs w:val="24"/>
        </w:rPr>
      </w:pPr>
      <w:r>
        <w:rPr>
          <w:rFonts w:ascii="Garamond" w:hAnsi="Garamond"/>
          <w:i/>
          <w:iCs/>
          <w:color w:val="1F497D"/>
          <w:sz w:val="24"/>
          <w:szCs w:val="24"/>
        </w:rPr>
        <w:t>Director of Respect Life</w:t>
      </w:r>
    </w:p>
    <w:p w:rsidR="00A17B70" w:rsidRDefault="00A17B70" w:rsidP="00A17B70">
      <w:pPr>
        <w:rPr>
          <w:rFonts w:ascii="Garamond" w:hAnsi="Garamond"/>
          <w:color w:val="1F497D"/>
          <w:sz w:val="24"/>
          <w:szCs w:val="24"/>
        </w:rPr>
      </w:pPr>
      <w:r>
        <w:rPr>
          <w:rFonts w:ascii="Garamond" w:hAnsi="Garamond"/>
          <w:color w:val="1F497D"/>
          <w:sz w:val="24"/>
          <w:szCs w:val="24"/>
        </w:rPr>
        <w:t>Archdiocese of New York</w:t>
      </w:r>
    </w:p>
    <w:p w:rsidR="00A17B70" w:rsidRDefault="00A17B70" w:rsidP="00A17B70">
      <w:pPr>
        <w:rPr>
          <w:rFonts w:ascii="Garamond" w:hAnsi="Garamond"/>
          <w:color w:val="1F497D"/>
          <w:sz w:val="24"/>
          <w:szCs w:val="24"/>
        </w:rPr>
      </w:pPr>
      <w:r>
        <w:rPr>
          <w:rFonts w:ascii="Garamond" w:hAnsi="Garamond"/>
          <w:color w:val="1F497D"/>
          <w:sz w:val="24"/>
          <w:szCs w:val="24"/>
        </w:rPr>
        <w:t>450 W. 51st Street</w:t>
      </w:r>
    </w:p>
    <w:p w:rsidR="00A17B70" w:rsidRDefault="00A17B70" w:rsidP="00A17B70">
      <w:pPr>
        <w:rPr>
          <w:rFonts w:ascii="Garamond" w:hAnsi="Garamond"/>
          <w:color w:val="1F497D"/>
          <w:sz w:val="24"/>
          <w:szCs w:val="24"/>
        </w:rPr>
      </w:pPr>
      <w:r>
        <w:rPr>
          <w:rFonts w:ascii="Garamond" w:hAnsi="Garamond"/>
          <w:color w:val="1F497D"/>
          <w:sz w:val="24"/>
          <w:szCs w:val="24"/>
        </w:rPr>
        <w:t>New York, NY 10019</w:t>
      </w:r>
    </w:p>
    <w:p w:rsidR="00A17B70" w:rsidRDefault="00A17B70" w:rsidP="00A17B70">
      <w:pPr>
        <w:rPr>
          <w:rFonts w:ascii="Garamond" w:hAnsi="Garamond"/>
          <w:color w:val="1F497D"/>
          <w:sz w:val="24"/>
          <w:szCs w:val="24"/>
        </w:rPr>
      </w:pPr>
      <w:r>
        <w:rPr>
          <w:rFonts w:ascii="Garamond" w:hAnsi="Garamond"/>
          <w:color w:val="1F497D"/>
          <w:sz w:val="24"/>
          <w:szCs w:val="24"/>
        </w:rPr>
        <w:t>646.689.2613</w:t>
      </w:r>
    </w:p>
    <w:p w:rsidR="00A17B70" w:rsidRDefault="00A17B70" w:rsidP="00A17B70">
      <w:pPr>
        <w:rPr>
          <w:rFonts w:ascii="Garamond" w:hAnsi="Garamond"/>
          <w:color w:val="1F497D"/>
          <w:sz w:val="24"/>
          <w:szCs w:val="24"/>
        </w:rPr>
      </w:pPr>
      <w:r>
        <w:rPr>
          <w:rFonts w:ascii="Garamond" w:hAnsi="Garamond"/>
          <w:color w:val="1F497D"/>
          <w:sz w:val="24"/>
          <w:szCs w:val="24"/>
        </w:rPr>
        <w:t xml:space="preserve">Mon-Thurs </w:t>
      </w:r>
      <w:proofErr w:type="spellStart"/>
      <w:r>
        <w:rPr>
          <w:rFonts w:ascii="Garamond" w:hAnsi="Garamond"/>
          <w:color w:val="1F497D"/>
          <w:sz w:val="24"/>
          <w:szCs w:val="24"/>
        </w:rPr>
        <w:t>9AM</w:t>
      </w:r>
      <w:proofErr w:type="spellEnd"/>
      <w:r>
        <w:rPr>
          <w:rFonts w:ascii="Garamond" w:hAnsi="Garamond"/>
          <w:color w:val="1F497D"/>
          <w:sz w:val="24"/>
          <w:szCs w:val="24"/>
        </w:rPr>
        <w:t xml:space="preserve"> - </w:t>
      </w:r>
      <w:proofErr w:type="spellStart"/>
      <w:r>
        <w:rPr>
          <w:rFonts w:ascii="Garamond" w:hAnsi="Garamond"/>
          <w:color w:val="1F497D"/>
          <w:sz w:val="24"/>
          <w:szCs w:val="24"/>
        </w:rPr>
        <w:t>4PM</w:t>
      </w:r>
      <w:proofErr w:type="spellEnd"/>
    </w:p>
    <w:p w:rsidR="00A17B70" w:rsidRDefault="00A17B70" w:rsidP="00A17B70">
      <w:pPr>
        <w:rPr>
          <w:rFonts w:ascii="Garamond" w:hAnsi="Garamond"/>
          <w:color w:val="1F497D"/>
        </w:rPr>
      </w:pPr>
    </w:p>
    <w:p w:rsidR="00A17B70" w:rsidRDefault="00A17B70" w:rsidP="00A17B70">
      <w:pPr>
        <w:rPr>
          <w:rFonts w:ascii="Garamond" w:hAnsi="Garamond"/>
          <w:i/>
          <w:iCs/>
          <w:color w:val="1F497D"/>
          <w:sz w:val="20"/>
          <w:szCs w:val="20"/>
        </w:rPr>
      </w:pPr>
      <w:r>
        <w:rPr>
          <w:rFonts w:ascii="Garamond" w:hAnsi="Garamond"/>
          <w:i/>
          <w:iCs/>
          <w:color w:val="1F497D"/>
          <w:sz w:val="20"/>
          <w:szCs w:val="20"/>
        </w:rPr>
        <w:t xml:space="preserve">The Respect Life Office is funded by the Cardinal's Annual Stewardship Appeal.  </w:t>
      </w:r>
    </w:p>
    <w:p w:rsidR="00A17B70" w:rsidRDefault="00A17B70" w:rsidP="00A17B70">
      <w:pPr>
        <w:rPr>
          <w:color w:val="1F497D"/>
        </w:rPr>
      </w:pPr>
    </w:p>
    <w:p w:rsidR="00D126CC" w:rsidRDefault="00D126CC"/>
    <w:sectPr w:rsidR="00D126CC" w:rsidSect="00D126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characterSpacingControl w:val="doNotCompress"/>
  <w:compat/>
  <w:rsids>
    <w:rsidRoot w:val="00A17B70"/>
    <w:rsid w:val="001803BD"/>
    <w:rsid w:val="001A484C"/>
    <w:rsid w:val="00313263"/>
    <w:rsid w:val="00485D66"/>
    <w:rsid w:val="00616340"/>
    <w:rsid w:val="006A6BAE"/>
    <w:rsid w:val="00772E51"/>
    <w:rsid w:val="008312F4"/>
    <w:rsid w:val="009A06DB"/>
    <w:rsid w:val="00A17B70"/>
    <w:rsid w:val="00C15D14"/>
    <w:rsid w:val="00C7632E"/>
    <w:rsid w:val="00CB2256"/>
    <w:rsid w:val="00D126CC"/>
    <w:rsid w:val="00D14F8D"/>
    <w:rsid w:val="00D55938"/>
    <w:rsid w:val="00D75444"/>
    <w:rsid w:val="00E30B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B7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7B70"/>
    <w:rPr>
      <w:color w:val="0563C1"/>
      <w:u w:val="single"/>
    </w:rPr>
  </w:style>
  <w:style w:type="paragraph" w:customStyle="1" w:styleId="direction-ltr">
    <w:name w:val="direction-ltr"/>
    <w:basedOn w:val="Normal"/>
    <w:rsid w:val="00A17B70"/>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A17B70"/>
    <w:rPr>
      <w:i/>
      <w:iCs/>
    </w:rPr>
  </w:style>
  <w:style w:type="character" w:styleId="Strong">
    <w:name w:val="Strong"/>
    <w:basedOn w:val="DefaultParagraphFont"/>
    <w:uiPriority w:val="22"/>
    <w:qFormat/>
    <w:rsid w:val="00A17B70"/>
    <w:rPr>
      <w:b/>
      <w:bCs/>
    </w:rPr>
  </w:style>
  <w:style w:type="paragraph" w:styleId="BalloonText">
    <w:name w:val="Balloon Text"/>
    <w:basedOn w:val="Normal"/>
    <w:link w:val="BalloonTextChar"/>
    <w:uiPriority w:val="99"/>
    <w:semiHidden/>
    <w:unhideWhenUsed/>
    <w:rsid w:val="00A17B70"/>
    <w:rPr>
      <w:rFonts w:ascii="Tahoma" w:hAnsi="Tahoma" w:cs="Tahoma"/>
      <w:sz w:val="16"/>
      <w:szCs w:val="16"/>
    </w:rPr>
  </w:style>
  <w:style w:type="character" w:customStyle="1" w:styleId="BalloonTextChar">
    <w:name w:val="Balloon Text Char"/>
    <w:basedOn w:val="DefaultParagraphFont"/>
    <w:link w:val="BalloonText"/>
    <w:uiPriority w:val="99"/>
    <w:semiHidden/>
    <w:rsid w:val="00A17B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004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advocatesoflife@optonline.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tholicendoflife.org/" TargetMode="External"/><Relationship Id="rId11" Type="http://schemas.openxmlformats.org/officeDocument/2006/relationships/theme" Target="theme/theme1.xml"/><Relationship Id="rId5" Type="http://schemas.openxmlformats.org/officeDocument/2006/relationships/hyperlink" Target="https://publicpolicy.archny.org/assisted-suicide" TargetMode="External"/><Relationship Id="rId10" Type="http://schemas.openxmlformats.org/officeDocument/2006/relationships/fontTable" Target="fontTable.xml"/><Relationship Id="rId4" Type="http://schemas.openxmlformats.org/officeDocument/2006/relationships/hyperlink" Target="https://www.lifeofficenyc.org/end-of-life" TargetMode="External"/><Relationship Id="rId9" Type="http://schemas.openxmlformats.org/officeDocument/2006/relationships/image" Target="cid:image002.png@01D57A00.D89304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mmeade</dc:creator>
  <cp:lastModifiedBy>mmeade</cp:lastModifiedBy>
  <cp:revision>3</cp:revision>
  <dcterms:created xsi:type="dcterms:W3CDTF">2019-10-08T13:53:00Z</dcterms:created>
  <dcterms:modified xsi:type="dcterms:W3CDTF">2019-10-08T13:53:00Z</dcterms:modified>
</cp:coreProperties>
</file>