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DC" w:rsidRPr="007D5492" w:rsidRDefault="001B5FDC" w:rsidP="001B5FDC">
      <w:pPr>
        <w:jc w:val="center"/>
        <w:rPr>
          <w:rFonts w:ascii="Cambria" w:hAnsi="Cambria"/>
          <w:smallCaps/>
          <w:color w:val="385623"/>
          <w:sz w:val="30"/>
          <w:szCs w:val="30"/>
        </w:rPr>
      </w:pPr>
      <w:r>
        <w:rPr>
          <w:noProof/>
        </w:rPr>
        <w:drawing>
          <wp:anchor distT="0" distB="0" distL="114300" distR="114300" simplePos="0" relativeHeight="251662848" behindDoc="1" locked="0" layoutInCell="1" allowOverlap="1">
            <wp:simplePos x="0" y="0"/>
            <wp:positionH relativeFrom="column">
              <wp:posOffset>-261620</wp:posOffset>
            </wp:positionH>
            <wp:positionV relativeFrom="paragraph">
              <wp:posOffset>-95250</wp:posOffset>
            </wp:positionV>
            <wp:extent cx="1161415" cy="1613535"/>
            <wp:effectExtent l="0" t="0" r="635" b="5715"/>
            <wp:wrapNone/>
            <wp:docPr id="1" name="Picture 1" descr="ADNY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NY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41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492">
        <w:rPr>
          <w:rFonts w:ascii="Cambria" w:hAnsi="Cambria"/>
          <w:color w:val="385623"/>
          <w:sz w:val="30"/>
          <w:szCs w:val="30"/>
          <w:lang w:val="en-CA"/>
        </w:rPr>
        <w:fldChar w:fldCharType="begin"/>
      </w:r>
      <w:r w:rsidRPr="007D5492">
        <w:rPr>
          <w:rFonts w:ascii="Cambria" w:hAnsi="Cambria"/>
          <w:color w:val="385623"/>
          <w:sz w:val="30"/>
          <w:szCs w:val="30"/>
          <w:lang w:val="en-CA"/>
        </w:rPr>
        <w:instrText xml:space="preserve"> SEQ CHAPTER \h \r 1</w:instrText>
      </w:r>
      <w:r w:rsidRPr="007D5492">
        <w:rPr>
          <w:rFonts w:ascii="Cambria" w:hAnsi="Cambria"/>
          <w:color w:val="385623"/>
          <w:sz w:val="30"/>
          <w:szCs w:val="30"/>
          <w:lang w:val="en-CA"/>
        </w:rPr>
        <w:fldChar w:fldCharType="end"/>
      </w:r>
      <w:r w:rsidRPr="007D5492">
        <w:rPr>
          <w:rFonts w:ascii="Cambria" w:hAnsi="Cambria"/>
          <w:smallCaps/>
          <w:color w:val="385623"/>
          <w:sz w:val="30"/>
          <w:szCs w:val="30"/>
        </w:rPr>
        <w:t>The Chancery</w:t>
      </w:r>
    </w:p>
    <w:p w:rsidR="001B5FDC" w:rsidRPr="008A67DC" w:rsidRDefault="001B5FDC" w:rsidP="001B5FDC">
      <w:pPr>
        <w:jc w:val="center"/>
        <w:rPr>
          <w:rFonts w:ascii="Cambria" w:hAnsi="Cambria"/>
          <w:smallCaps/>
          <w:color w:val="385623"/>
          <w:sz w:val="40"/>
          <w:szCs w:val="40"/>
        </w:rPr>
      </w:pPr>
      <w:r w:rsidRPr="008A67DC">
        <w:rPr>
          <w:rFonts w:ascii="Cambria" w:hAnsi="Cambria"/>
          <w:smallCaps/>
          <w:color w:val="385623"/>
          <w:sz w:val="40"/>
          <w:szCs w:val="40"/>
        </w:rPr>
        <w:t>Office of the Vicar General</w:t>
      </w:r>
    </w:p>
    <w:p w:rsidR="001B5FDC" w:rsidRPr="00AB52C5" w:rsidRDefault="001B5FDC" w:rsidP="001B5FDC">
      <w:pPr>
        <w:jc w:val="center"/>
        <w:rPr>
          <w:rFonts w:ascii="Constantia" w:hAnsi="Constantia"/>
          <w:smallCaps/>
          <w:color w:val="385623"/>
          <w:sz w:val="24"/>
          <w:szCs w:val="24"/>
        </w:rPr>
      </w:pPr>
      <w:r w:rsidRPr="008A67DC">
        <w:rPr>
          <w:rFonts w:ascii="Cambria" w:hAnsi="Cambria"/>
          <w:smallCaps/>
          <w:color w:val="385623"/>
          <w:sz w:val="30"/>
          <w:szCs w:val="30"/>
        </w:rPr>
        <w:t>Archdiocese of New York</w:t>
      </w:r>
    </w:p>
    <w:p w:rsidR="009F7D19" w:rsidRDefault="00191EB5" w:rsidP="00191EB5">
      <w:pPr>
        <w:widowControl w:val="0"/>
        <w:tabs>
          <w:tab w:val="left" w:pos="8262"/>
        </w:tabs>
        <w:rPr>
          <w:rFonts w:ascii="Constantia" w:hAnsi="Constantia"/>
          <w:sz w:val="24"/>
        </w:rPr>
      </w:pPr>
      <w:r>
        <w:rPr>
          <w:rFonts w:ascii="Constantia" w:hAnsi="Constantia"/>
          <w:sz w:val="24"/>
        </w:rPr>
        <w:tab/>
      </w:r>
    </w:p>
    <w:p w:rsidR="009F7D19" w:rsidRPr="00723274" w:rsidRDefault="00CA4089" w:rsidP="009F7D19">
      <w:pPr>
        <w:widowControl w:val="0"/>
        <w:jc w:val="both"/>
        <w:rPr>
          <w:rFonts w:ascii="Constantia" w:hAnsi="Constantia"/>
          <w:sz w:val="24"/>
        </w:rPr>
      </w:pPr>
      <w:r>
        <w:rPr>
          <w:rFonts w:ascii="Constantia" w:hAnsi="Constantia"/>
          <w:noProof/>
        </w:rPr>
        <mc:AlternateContent>
          <mc:Choice Requires="wps">
            <w:drawing>
              <wp:anchor distT="45720" distB="45720" distL="114300" distR="114300" simplePos="0" relativeHeight="251657728" behindDoc="0" locked="0" layoutInCell="1" allowOverlap="1">
                <wp:simplePos x="0" y="0"/>
                <wp:positionH relativeFrom="column">
                  <wp:posOffset>1533525</wp:posOffset>
                </wp:positionH>
                <wp:positionV relativeFrom="paragraph">
                  <wp:posOffset>58420</wp:posOffset>
                </wp:positionV>
                <wp:extent cx="2804795" cy="781050"/>
                <wp:effectExtent l="0" t="0" r="71755" b="762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78105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E32CEF" w:rsidRPr="0032155C" w:rsidRDefault="00E32CEF" w:rsidP="009F7D19">
                            <w:pPr>
                              <w:jc w:val="center"/>
                              <w:rPr>
                                <w:rFonts w:ascii="Constantia" w:hAnsi="Constantia"/>
                                <w:i/>
                                <w:smallCaps/>
                                <w:sz w:val="40"/>
                                <w:szCs w:val="40"/>
                              </w:rPr>
                            </w:pPr>
                            <w:r w:rsidRPr="0032155C">
                              <w:rPr>
                                <w:rFonts w:ascii="Constantia" w:hAnsi="Constantia"/>
                                <w:i/>
                                <w:smallCaps/>
                                <w:sz w:val="40"/>
                                <w:szCs w:val="40"/>
                              </w:rPr>
                              <w:t>Some Things to Know</w:t>
                            </w:r>
                          </w:p>
                          <w:p w:rsidR="0075402B" w:rsidRDefault="00191EB5" w:rsidP="009F7D19">
                            <w:pPr>
                              <w:jc w:val="center"/>
                              <w:rPr>
                                <w:rFonts w:ascii="Constantia" w:hAnsi="Constantia"/>
                                <w:i/>
                                <w:sz w:val="16"/>
                                <w:szCs w:val="16"/>
                              </w:rPr>
                            </w:pPr>
                            <w:r>
                              <w:rPr>
                                <w:rFonts w:ascii="Constantia" w:hAnsi="Constantia"/>
                                <w:i/>
                                <w:smallCaps/>
                                <w:sz w:val="28"/>
                                <w:szCs w:val="28"/>
                              </w:rPr>
                              <w:t>January 2020</w:t>
                            </w:r>
                          </w:p>
                          <w:p w:rsidR="00E32CEF" w:rsidRPr="0032155C" w:rsidRDefault="00A70E3F" w:rsidP="009F7D19">
                            <w:pPr>
                              <w:jc w:val="center"/>
                              <w:rPr>
                                <w:rFonts w:ascii="Constantia" w:hAnsi="Constantia"/>
                                <w:i/>
                                <w:sz w:val="28"/>
                                <w:szCs w:val="28"/>
                              </w:rPr>
                            </w:pPr>
                            <w:hyperlink r:id="rId9" w:history="1">
                              <w:r w:rsidR="0075402B">
                                <w:rPr>
                                  <w:rStyle w:val="Hyperlink"/>
                                  <w:rFonts w:ascii="Constantia" w:hAnsi="Constantia"/>
                                  <w:i/>
                                  <w:sz w:val="16"/>
                                  <w:szCs w:val="16"/>
                                </w:rPr>
                                <w:t>https://archny.org/vg-05-2019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75pt;margin-top:4.6pt;width:220.85pt;height:6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">
                <v:shadow on="t" color="black" opacity=".5" offset="6pt,6pt"/>
                <v:textbox>
                  <w:txbxContent>
                    <w:p w:rsidR="00E32CEF" w:rsidRPr="0032155C" w:rsidRDefault="00E32CEF" w:rsidP="009F7D19">
                      <w:pPr>
                        <w:jc w:val="center"/>
                        <w:rPr>
                          <w:rFonts w:ascii="Constantia" w:hAnsi="Constantia"/>
                          <w:i/>
                          <w:smallCaps/>
                          <w:sz w:val="40"/>
                          <w:szCs w:val="40"/>
                        </w:rPr>
                      </w:pPr>
                      <w:r w:rsidRPr="0032155C">
                        <w:rPr>
                          <w:rFonts w:ascii="Constantia" w:hAnsi="Constantia"/>
                          <w:i/>
                          <w:smallCaps/>
                          <w:sz w:val="40"/>
                          <w:szCs w:val="40"/>
                        </w:rPr>
                        <w:t>Some Things to Know</w:t>
                      </w:r>
                    </w:p>
                    <w:p w:rsidR="0075402B" w:rsidRDefault="00191EB5" w:rsidP="009F7D19">
                      <w:pPr>
                        <w:jc w:val="center"/>
                        <w:rPr>
                          <w:rFonts w:ascii="Constantia" w:hAnsi="Constantia"/>
                          <w:i/>
                          <w:sz w:val="16"/>
                          <w:szCs w:val="16"/>
                        </w:rPr>
                      </w:pPr>
                      <w:r>
                        <w:rPr>
                          <w:rFonts w:ascii="Constantia" w:hAnsi="Constantia"/>
                          <w:i/>
                          <w:smallCaps/>
                          <w:sz w:val="28"/>
                          <w:szCs w:val="28"/>
                        </w:rPr>
                        <w:t>January 2020</w:t>
                      </w:r>
                    </w:p>
                    <w:p w:rsidR="00E32CEF" w:rsidRPr="0032155C" w:rsidRDefault="00CB7072" w:rsidP="009F7D19">
                      <w:pPr>
                        <w:jc w:val="center"/>
                        <w:rPr>
                          <w:rFonts w:ascii="Constantia" w:hAnsi="Constantia"/>
                          <w:i/>
                          <w:sz w:val="28"/>
                          <w:szCs w:val="28"/>
                        </w:rPr>
                      </w:pPr>
                      <w:hyperlink r:id="rId10" w:history="1">
                        <w:r w:rsidR="0075402B">
                          <w:rPr>
                            <w:rStyle w:val="Hyperlink"/>
                            <w:rFonts w:ascii="Constantia" w:hAnsi="Constantia"/>
                            <w:i/>
                            <w:sz w:val="16"/>
                            <w:szCs w:val="16"/>
                          </w:rPr>
                          <w:t>https://archny.org/vg-05-2019</w:t>
                        </w:r>
                      </w:hyperlink>
                    </w:p>
                  </w:txbxContent>
                </v:textbox>
                <w10:wrap type="square"/>
              </v:shape>
            </w:pict>
          </mc:Fallback>
        </mc:AlternateContent>
      </w:r>
    </w:p>
    <w:p w:rsidR="009F7D19" w:rsidRPr="00723274" w:rsidRDefault="009F7D19" w:rsidP="009F7D19">
      <w:pPr>
        <w:widowControl w:val="0"/>
        <w:jc w:val="both"/>
        <w:rPr>
          <w:rFonts w:ascii="Constantia" w:hAnsi="Constantia"/>
          <w:sz w:val="24"/>
        </w:rPr>
      </w:pPr>
    </w:p>
    <w:p w:rsidR="009F7D19" w:rsidRPr="00723274" w:rsidRDefault="009F7D19" w:rsidP="009F7D19">
      <w:pPr>
        <w:widowControl w:val="0"/>
        <w:jc w:val="both"/>
        <w:rPr>
          <w:rFonts w:ascii="Constantia" w:hAnsi="Constantia"/>
          <w:sz w:val="24"/>
        </w:rPr>
      </w:pPr>
    </w:p>
    <w:p w:rsidR="009F7D19" w:rsidRDefault="009F7D19" w:rsidP="009F7D19">
      <w:pPr>
        <w:widowControl w:val="0"/>
        <w:jc w:val="both"/>
        <w:rPr>
          <w:rFonts w:ascii="Constantia" w:hAnsi="Constantia"/>
          <w:sz w:val="24"/>
        </w:rPr>
      </w:pPr>
    </w:p>
    <w:p w:rsidR="00380D15" w:rsidRPr="00723274" w:rsidRDefault="00380D15" w:rsidP="009F7D19">
      <w:pPr>
        <w:widowControl w:val="0"/>
        <w:jc w:val="both"/>
        <w:rPr>
          <w:rFonts w:ascii="Constantia" w:hAnsi="Constantia"/>
          <w:sz w:val="24"/>
        </w:rPr>
      </w:pPr>
    </w:p>
    <w:p w:rsidR="00541731" w:rsidRDefault="00541731" w:rsidP="009912D7">
      <w:pPr>
        <w:jc w:val="both"/>
        <w:rPr>
          <w:rStyle w:val="Hyperlink"/>
          <w:rFonts w:ascii="Constantia" w:hAnsi="Constantia"/>
          <w:color w:val="auto"/>
          <w:sz w:val="24"/>
          <w:szCs w:val="24"/>
          <w:u w:val="none"/>
        </w:rPr>
      </w:pPr>
    </w:p>
    <w:p w:rsidR="00913066" w:rsidRPr="00913066" w:rsidRDefault="00913066" w:rsidP="00913066">
      <w:pPr>
        <w:widowControl w:val="0"/>
        <w:jc w:val="both"/>
        <w:rPr>
          <w:rFonts w:ascii="Constantia" w:hAnsi="Constantia"/>
          <w:sz w:val="24"/>
          <w:szCs w:val="24"/>
        </w:rPr>
      </w:pPr>
      <w:r>
        <w:rPr>
          <w:rFonts w:ascii="Constantia" w:hAnsi="Constantia"/>
          <w:smallCaps/>
          <w:sz w:val="24"/>
          <w:szCs w:val="24"/>
          <w:lang w:val="en-CA"/>
        </w:rPr>
        <w:fldChar w:fldCharType="begin"/>
      </w:r>
      <w:r>
        <w:rPr>
          <w:rFonts w:ascii="Constantia" w:hAnsi="Constantia"/>
          <w:smallCaps/>
          <w:sz w:val="24"/>
          <w:szCs w:val="24"/>
          <w:lang w:val="en-CA"/>
        </w:rPr>
        <w:instrText xml:space="preserve"> SEQ CHAPTER \h \r 1</w:instrText>
      </w:r>
      <w:r>
        <w:rPr>
          <w:rFonts w:ascii="Constantia" w:hAnsi="Constantia"/>
          <w:smallCaps/>
          <w:sz w:val="24"/>
          <w:szCs w:val="24"/>
          <w:lang w:val="en-CA"/>
        </w:rPr>
        <w:fldChar w:fldCharType="end"/>
      </w:r>
      <w:r>
        <w:rPr>
          <w:rFonts w:ascii="Constantia" w:hAnsi="Constantia" w:cs="Amerigo Md BT"/>
          <w:b/>
          <w:bCs/>
          <w:smallCaps/>
          <w:sz w:val="24"/>
          <w:szCs w:val="24"/>
        </w:rPr>
        <w:t>Holy Days of Obligation 2020</w:t>
      </w:r>
      <w:r>
        <w:rPr>
          <w:rFonts w:ascii="Constantia" w:hAnsi="Constantia" w:cs="Amerigo Md BT"/>
          <w:sz w:val="24"/>
          <w:szCs w:val="24"/>
        </w:rPr>
        <w:t xml:space="preserve">  </w:t>
      </w:r>
      <w:r w:rsidR="00671680">
        <w:t xml:space="preserve"> </w:t>
      </w:r>
      <w:r>
        <w:rPr>
          <w:rFonts w:ascii="Constantia" w:hAnsi="Constantia" w:cs="Amerigo Md BT"/>
          <w:sz w:val="24"/>
          <w:szCs w:val="24"/>
        </w:rPr>
        <w:t xml:space="preserve">On Sundays and other holy days of obligation, Catholics are obliged to participate in the Mass and to refrain from unnecessary work and all spiritually-distracting activities in conformity with the code of canon law.  “Obligation” means </w:t>
      </w:r>
      <w:r>
        <w:rPr>
          <w:rFonts w:ascii="Constantia" w:hAnsi="Constantia" w:cs="Amerigo Md BT"/>
          <w:i/>
          <w:iCs/>
          <w:sz w:val="24"/>
          <w:szCs w:val="24"/>
        </w:rPr>
        <w:t>“</w:t>
      </w:r>
      <w:proofErr w:type="spellStart"/>
      <w:r>
        <w:rPr>
          <w:rFonts w:ascii="Constantia" w:hAnsi="Constantia" w:cs="Amerigo Md BT"/>
          <w:i/>
          <w:iCs/>
          <w:sz w:val="24"/>
          <w:szCs w:val="24"/>
        </w:rPr>
        <w:t>ya</w:t>
      </w:r>
      <w:proofErr w:type="spellEnd"/>
      <w:r>
        <w:rPr>
          <w:rFonts w:ascii="Constantia" w:hAnsi="Constantia" w:cs="Amerigo Md BT"/>
          <w:i/>
          <w:iCs/>
          <w:sz w:val="24"/>
          <w:szCs w:val="24"/>
        </w:rPr>
        <w:t xml:space="preserve"> </w:t>
      </w:r>
      <w:proofErr w:type="spellStart"/>
      <w:r>
        <w:rPr>
          <w:rFonts w:ascii="Constantia" w:hAnsi="Constantia" w:cs="Amerigo Md BT"/>
          <w:i/>
          <w:iCs/>
          <w:sz w:val="24"/>
          <w:szCs w:val="24"/>
        </w:rPr>
        <w:t>gotta</w:t>
      </w:r>
      <w:proofErr w:type="spellEnd"/>
      <w:r>
        <w:rPr>
          <w:rFonts w:ascii="Constantia" w:hAnsi="Constantia" w:cs="Amerigo Md BT"/>
          <w:i/>
          <w:iCs/>
          <w:sz w:val="24"/>
          <w:szCs w:val="24"/>
        </w:rPr>
        <w:t xml:space="preserve"> do it!</w:t>
      </w:r>
      <w:r>
        <w:rPr>
          <w:rFonts w:ascii="Constantia" w:hAnsi="Constantia" w:cs="Amerigo Md BT"/>
          <w:sz w:val="24"/>
          <w:szCs w:val="24"/>
        </w:rPr>
        <w:t xml:space="preserve">”  It’s the Church’s way of stressing the importance of the mystery, person or event being celebrated. During 2020, the following days will be observed: Wednesday, January 1 (Mary, Mother of God); Thursday, May 21 (Ascension of the Lord); *Saturday, August 15 (Assumption of the Blessed Virgin Mary); Sunday, November 1 (All Saints); Tuesday, December 8 (Immaculate Conception); Friday, December 25 (Nativity of the Lord).  </w:t>
      </w:r>
      <w:r w:rsidR="00F41F1E">
        <w:rPr>
          <w:rFonts w:ascii="Constantia" w:hAnsi="Constantia" w:cs="Amerigo Md BT"/>
          <w:sz w:val="24"/>
          <w:szCs w:val="24"/>
        </w:rPr>
        <w:t>*</w:t>
      </w:r>
      <w:r>
        <w:rPr>
          <w:rFonts w:ascii="Constantia" w:hAnsi="Constantia" w:cs="Amerigo Md BT"/>
          <w:sz w:val="24"/>
          <w:szCs w:val="24"/>
        </w:rPr>
        <w:t>By special indult from the Holy See in 1994, Catholics are not obligated to attend Mass when either Mary, the Mother of God, the Assumption or All Saints fall on a Saturday or a Monday.  Pastors, however are encouraged to offer a convenient Mass schedule for those who wish to attend.</w:t>
      </w:r>
    </w:p>
    <w:p w:rsidR="00913066" w:rsidRDefault="00913066" w:rsidP="00913066">
      <w:pPr>
        <w:jc w:val="both"/>
        <w:rPr>
          <w:rStyle w:val="Hyperlink"/>
          <w:rFonts w:ascii="Constantia" w:hAnsi="Constantia"/>
          <w:color w:val="auto"/>
          <w:sz w:val="24"/>
          <w:szCs w:val="24"/>
          <w:u w:val="none"/>
        </w:rPr>
      </w:pPr>
    </w:p>
    <w:p w:rsidR="00460CCD" w:rsidRDefault="00460CCD" w:rsidP="00913066">
      <w:pPr>
        <w:jc w:val="both"/>
        <w:rPr>
          <w:rStyle w:val="Hyperlink"/>
          <w:rFonts w:ascii="Constantia" w:hAnsi="Constantia"/>
          <w:color w:val="auto"/>
          <w:sz w:val="24"/>
          <w:szCs w:val="24"/>
          <w:u w:val="none"/>
        </w:rPr>
      </w:pPr>
    </w:p>
    <w:p w:rsidR="00875C48" w:rsidRDefault="00460CCD" w:rsidP="00875C48">
      <w:pPr>
        <w:jc w:val="both"/>
        <w:rPr>
          <w:rFonts w:ascii="Constantia" w:hAnsi="Constantia"/>
          <w:sz w:val="24"/>
          <w:szCs w:val="24"/>
        </w:rPr>
      </w:pPr>
      <w:r w:rsidRPr="00460CCD">
        <w:rPr>
          <w:rStyle w:val="Hyperlink"/>
          <w:rFonts w:ascii="Constantia" w:hAnsi="Constantia"/>
          <w:b/>
          <w:smallCaps/>
          <w:color w:val="auto"/>
          <w:sz w:val="24"/>
          <w:szCs w:val="24"/>
          <w:u w:val="none"/>
        </w:rPr>
        <w:t>Catholic Center Holiday Schedule</w:t>
      </w:r>
      <w:r>
        <w:rPr>
          <w:rStyle w:val="Hyperlink"/>
          <w:rFonts w:ascii="Constantia" w:hAnsi="Constantia"/>
          <w:color w:val="auto"/>
          <w:sz w:val="24"/>
          <w:szCs w:val="24"/>
          <w:u w:val="none"/>
        </w:rPr>
        <w:t xml:space="preserve">   </w:t>
      </w:r>
      <w:r w:rsidR="00875C48">
        <w:rPr>
          <w:rStyle w:val="Hyperlink"/>
          <w:rFonts w:ascii="Constantia" w:hAnsi="Constantia"/>
          <w:color w:val="auto"/>
          <w:sz w:val="24"/>
          <w:szCs w:val="24"/>
          <w:u w:val="none"/>
        </w:rPr>
        <w:t>T</w:t>
      </w:r>
      <w:r>
        <w:rPr>
          <w:rStyle w:val="Hyperlink"/>
          <w:rFonts w:ascii="Constantia" w:hAnsi="Constantia"/>
          <w:color w:val="auto"/>
          <w:sz w:val="24"/>
          <w:szCs w:val="24"/>
          <w:u w:val="none"/>
        </w:rPr>
        <w:t>he Catholic Center is here to serve you.  During 2020, we will observe the following holiday schedule:  January 1, January 20, February 17, March 1</w:t>
      </w:r>
      <w:r w:rsidR="00671680">
        <w:rPr>
          <w:rStyle w:val="Hyperlink"/>
          <w:rFonts w:ascii="Constantia" w:hAnsi="Constantia"/>
          <w:color w:val="auto"/>
          <w:sz w:val="24"/>
          <w:szCs w:val="24"/>
          <w:u w:val="none"/>
        </w:rPr>
        <w:t>7</w:t>
      </w:r>
      <w:r>
        <w:rPr>
          <w:rStyle w:val="Hyperlink"/>
          <w:rFonts w:ascii="Constantia" w:hAnsi="Constantia"/>
          <w:color w:val="auto"/>
          <w:sz w:val="24"/>
          <w:szCs w:val="24"/>
          <w:u w:val="none"/>
        </w:rPr>
        <w:t xml:space="preserve">, April 9 (1:00), </w:t>
      </w:r>
      <w:r w:rsidR="00671680">
        <w:rPr>
          <w:rStyle w:val="Hyperlink"/>
          <w:rFonts w:ascii="Constantia" w:hAnsi="Constantia"/>
          <w:color w:val="auto"/>
          <w:sz w:val="24"/>
          <w:szCs w:val="24"/>
          <w:u w:val="none"/>
        </w:rPr>
        <w:t xml:space="preserve">April 10, </w:t>
      </w:r>
      <w:r>
        <w:rPr>
          <w:rStyle w:val="Hyperlink"/>
          <w:rFonts w:ascii="Constantia" w:hAnsi="Constantia"/>
          <w:color w:val="auto"/>
          <w:sz w:val="24"/>
          <w:szCs w:val="24"/>
          <w:u w:val="none"/>
        </w:rPr>
        <w:t>April 13, May 21, May 25, July 3, September 7, October 12, November 11, November 25 (1:00)</w:t>
      </w:r>
      <w:r w:rsidR="00671680">
        <w:rPr>
          <w:rStyle w:val="Hyperlink"/>
          <w:rFonts w:ascii="Constantia" w:hAnsi="Constantia"/>
          <w:color w:val="auto"/>
          <w:sz w:val="24"/>
          <w:szCs w:val="24"/>
          <w:u w:val="none"/>
        </w:rPr>
        <w:t>,</w:t>
      </w:r>
      <w:r>
        <w:rPr>
          <w:rStyle w:val="Hyperlink"/>
          <w:rFonts w:ascii="Constantia" w:hAnsi="Constantia"/>
          <w:color w:val="auto"/>
          <w:sz w:val="24"/>
          <w:szCs w:val="24"/>
          <w:u w:val="none"/>
        </w:rPr>
        <w:t xml:space="preserve"> November 26, November 27, December 8, December 24 (1:00), </w:t>
      </w:r>
      <w:r w:rsidRPr="00875C48">
        <w:rPr>
          <w:rStyle w:val="Hyperlink"/>
          <w:rFonts w:ascii="Constantia" w:hAnsi="Constantia"/>
          <w:color w:val="auto"/>
          <w:sz w:val="24"/>
          <w:szCs w:val="24"/>
          <w:u w:val="none"/>
        </w:rPr>
        <w:t>December 25, and December 31 (1:00).</w:t>
      </w:r>
      <w:r w:rsidR="00875C48" w:rsidRPr="00875C48">
        <w:rPr>
          <w:rStyle w:val="Hyperlink"/>
          <w:rFonts w:ascii="Constantia" w:hAnsi="Constantia"/>
          <w:color w:val="auto"/>
          <w:sz w:val="24"/>
          <w:szCs w:val="24"/>
          <w:u w:val="none"/>
        </w:rPr>
        <w:t xml:space="preserve">  </w:t>
      </w:r>
      <w:r w:rsidR="00671680">
        <w:rPr>
          <w:rStyle w:val="Hyperlink"/>
          <w:rFonts w:ascii="Constantia" w:hAnsi="Constantia"/>
          <w:color w:val="auto"/>
          <w:sz w:val="24"/>
          <w:szCs w:val="24"/>
          <w:u w:val="none"/>
        </w:rPr>
        <w:t xml:space="preserve">We will also close at 1:00 on the </w:t>
      </w:r>
      <w:r w:rsidR="00F41F1E">
        <w:rPr>
          <w:rStyle w:val="Hyperlink"/>
          <w:rFonts w:ascii="Constantia" w:hAnsi="Constantia"/>
          <w:color w:val="auto"/>
          <w:sz w:val="24"/>
          <w:szCs w:val="24"/>
          <w:u w:val="none"/>
        </w:rPr>
        <w:t xml:space="preserve">ten </w:t>
      </w:r>
      <w:r w:rsidR="00671680">
        <w:rPr>
          <w:rStyle w:val="Hyperlink"/>
          <w:rFonts w:ascii="Constantia" w:hAnsi="Constantia"/>
          <w:color w:val="auto"/>
          <w:sz w:val="24"/>
          <w:szCs w:val="24"/>
          <w:u w:val="none"/>
        </w:rPr>
        <w:t>summer Fridays</w:t>
      </w:r>
      <w:r w:rsidR="00F41F1E">
        <w:rPr>
          <w:rStyle w:val="Hyperlink"/>
          <w:rFonts w:ascii="Constantia" w:hAnsi="Constantia"/>
          <w:color w:val="auto"/>
          <w:sz w:val="24"/>
          <w:szCs w:val="24"/>
          <w:u w:val="none"/>
        </w:rPr>
        <w:t xml:space="preserve"> (June 26, July 10, 17, 24, 31, August 7, 14, 21, 28 and September 4</w:t>
      </w:r>
      <w:r w:rsidR="00671680">
        <w:rPr>
          <w:rStyle w:val="Hyperlink"/>
          <w:rFonts w:ascii="Constantia" w:hAnsi="Constantia"/>
          <w:color w:val="auto"/>
          <w:sz w:val="24"/>
          <w:szCs w:val="24"/>
          <w:u w:val="none"/>
        </w:rPr>
        <w:t xml:space="preserve">.  </w:t>
      </w:r>
      <w:r w:rsidR="00875C48" w:rsidRPr="00875C48">
        <w:rPr>
          <w:rFonts w:ascii="Constantia" w:hAnsi="Constantia"/>
          <w:sz w:val="24"/>
          <w:szCs w:val="24"/>
        </w:rPr>
        <w:t xml:space="preserve">To reach the </w:t>
      </w:r>
      <w:r w:rsidR="00F41F1E">
        <w:rPr>
          <w:rFonts w:ascii="Constantia" w:hAnsi="Constantia"/>
          <w:sz w:val="24"/>
          <w:szCs w:val="24"/>
        </w:rPr>
        <w:t>c</w:t>
      </w:r>
      <w:r w:rsidR="00875C48" w:rsidRPr="00875C48">
        <w:rPr>
          <w:rFonts w:ascii="Constantia" w:hAnsi="Constantia"/>
          <w:sz w:val="24"/>
          <w:szCs w:val="24"/>
        </w:rPr>
        <w:t>hancery after hours and on weekends,</w:t>
      </w:r>
      <w:r w:rsidR="00875C48">
        <w:rPr>
          <w:rFonts w:ascii="Constantia" w:hAnsi="Constantia"/>
          <w:sz w:val="24"/>
          <w:szCs w:val="24"/>
        </w:rPr>
        <w:t xml:space="preserve"> </w:t>
      </w:r>
      <w:r w:rsidR="00875C48" w:rsidRPr="00875C48">
        <w:rPr>
          <w:rFonts w:ascii="Constantia" w:hAnsi="Constantia"/>
          <w:sz w:val="24"/>
          <w:szCs w:val="24"/>
        </w:rPr>
        <w:t>call Community Answering Service at 877-582-2996.</w:t>
      </w:r>
      <w:r w:rsidR="00875C48">
        <w:rPr>
          <w:rFonts w:ascii="Constantia" w:hAnsi="Constantia"/>
          <w:sz w:val="24"/>
          <w:szCs w:val="24"/>
        </w:rPr>
        <w:t xml:space="preserve">  </w:t>
      </w:r>
      <w:r w:rsidR="00875C48" w:rsidRPr="00875C48">
        <w:rPr>
          <w:rFonts w:ascii="Constantia" w:hAnsi="Constantia"/>
          <w:sz w:val="24"/>
          <w:szCs w:val="24"/>
        </w:rPr>
        <w:t>Add this number as “</w:t>
      </w:r>
      <w:r w:rsidR="00875C48" w:rsidRPr="00F41F1E">
        <w:rPr>
          <w:rFonts w:ascii="Constantia" w:hAnsi="Constantia"/>
          <w:i/>
          <w:sz w:val="24"/>
          <w:szCs w:val="24"/>
        </w:rPr>
        <w:t>Chancery Emergency</w:t>
      </w:r>
      <w:r w:rsidR="00875C48" w:rsidRPr="00875C48">
        <w:rPr>
          <w:rFonts w:ascii="Constantia" w:hAnsi="Constantia"/>
          <w:sz w:val="24"/>
          <w:szCs w:val="24"/>
        </w:rPr>
        <w:t>” to the list of contacts in your mobile telephone.</w:t>
      </w:r>
    </w:p>
    <w:p w:rsidR="00041DF4" w:rsidRDefault="00041DF4" w:rsidP="00041DF4">
      <w:pPr>
        <w:jc w:val="both"/>
        <w:rPr>
          <w:rStyle w:val="Hyperlink"/>
          <w:rFonts w:ascii="Constantia" w:hAnsi="Constantia"/>
          <w:color w:val="auto"/>
          <w:sz w:val="24"/>
          <w:szCs w:val="24"/>
          <w:u w:val="none"/>
        </w:rPr>
      </w:pPr>
    </w:p>
    <w:p w:rsidR="00041DF4" w:rsidRPr="00913066" w:rsidRDefault="00041DF4" w:rsidP="00041DF4">
      <w:pPr>
        <w:jc w:val="both"/>
        <w:rPr>
          <w:rStyle w:val="Hyperlink"/>
          <w:rFonts w:ascii="Constantia" w:hAnsi="Constantia"/>
          <w:color w:val="auto"/>
          <w:sz w:val="24"/>
          <w:szCs w:val="24"/>
          <w:u w:val="none"/>
        </w:rPr>
      </w:pPr>
    </w:p>
    <w:p w:rsidR="00041DF4" w:rsidRDefault="00041DF4" w:rsidP="00041DF4">
      <w:pPr>
        <w:widowControl w:val="0"/>
        <w:jc w:val="both"/>
        <w:rPr>
          <w:rFonts w:ascii="Constantia" w:hAnsi="Constantia"/>
          <w:sz w:val="24"/>
          <w:szCs w:val="24"/>
        </w:rPr>
      </w:pPr>
      <w:r w:rsidRPr="00A52787">
        <w:rPr>
          <w:rFonts w:ascii="Constantia" w:hAnsi="Constantia"/>
          <w:b/>
          <w:smallCaps/>
          <w:sz w:val="24"/>
          <w:szCs w:val="24"/>
        </w:rPr>
        <w:t xml:space="preserve">Share the Word </w:t>
      </w:r>
      <w:r>
        <w:rPr>
          <w:rFonts w:ascii="Constantia" w:hAnsi="Constantia"/>
          <w:b/>
          <w:smallCaps/>
          <w:sz w:val="24"/>
          <w:szCs w:val="24"/>
        </w:rPr>
        <w:t xml:space="preserve">  </w:t>
      </w:r>
      <w:r w:rsidRPr="00A52787">
        <w:rPr>
          <w:rFonts w:ascii="Constantia" w:hAnsi="Constantia"/>
          <w:sz w:val="24"/>
          <w:szCs w:val="24"/>
        </w:rPr>
        <w:t xml:space="preserve">Please give access to all your priests and staff members to that material which is pertinent to them, enclosed in the monthly mailing from the office of the vicar general.  For it to succeed, we recommend that this </w:t>
      </w:r>
      <w:r w:rsidRPr="00A52787">
        <w:rPr>
          <w:rFonts w:ascii="Constantia" w:hAnsi="Constantia"/>
          <w:i/>
          <w:sz w:val="24"/>
          <w:szCs w:val="24"/>
        </w:rPr>
        <w:t>Some Things to Know</w:t>
      </w:r>
      <w:r w:rsidRPr="00A52787">
        <w:rPr>
          <w:rFonts w:ascii="Constantia" w:hAnsi="Constantia"/>
          <w:sz w:val="24"/>
          <w:szCs w:val="24"/>
        </w:rPr>
        <w:t xml:space="preserve"> be posted in the publ</w:t>
      </w:r>
      <w:r>
        <w:rPr>
          <w:rFonts w:ascii="Constantia" w:hAnsi="Constantia"/>
          <w:sz w:val="24"/>
          <w:szCs w:val="24"/>
        </w:rPr>
        <w:t xml:space="preserve">ic area of the general office. </w:t>
      </w:r>
    </w:p>
    <w:p w:rsidR="00041DF4" w:rsidRDefault="00041DF4" w:rsidP="00041DF4">
      <w:pPr>
        <w:widowControl w:val="0"/>
        <w:jc w:val="both"/>
        <w:rPr>
          <w:rFonts w:ascii="Constantia" w:hAnsi="Constantia"/>
          <w:sz w:val="24"/>
          <w:szCs w:val="24"/>
        </w:rPr>
      </w:pPr>
    </w:p>
    <w:p w:rsidR="00041DF4" w:rsidRDefault="00041DF4" w:rsidP="00041DF4">
      <w:pPr>
        <w:widowControl w:val="0"/>
        <w:jc w:val="both"/>
        <w:rPr>
          <w:rFonts w:ascii="Constantia" w:hAnsi="Constantia"/>
          <w:sz w:val="24"/>
          <w:szCs w:val="24"/>
        </w:rPr>
      </w:pPr>
    </w:p>
    <w:p w:rsidR="00041DF4" w:rsidRDefault="00041DF4" w:rsidP="00041DF4">
      <w:pPr>
        <w:widowControl w:val="0"/>
        <w:jc w:val="both"/>
        <w:rPr>
          <w:rFonts w:ascii="Constantia" w:hAnsi="Constantia"/>
          <w:sz w:val="24"/>
          <w:szCs w:val="24"/>
        </w:rPr>
      </w:pPr>
      <w:r w:rsidRPr="008C71E9">
        <w:rPr>
          <w:rFonts w:ascii="Constantia" w:hAnsi="Constantia"/>
          <w:b/>
          <w:smallCaps/>
          <w:sz w:val="24"/>
          <w:szCs w:val="24"/>
        </w:rPr>
        <w:t>Evening for Vocations</w:t>
      </w:r>
      <w:r>
        <w:rPr>
          <w:rFonts w:ascii="Constantia" w:hAnsi="Constantia"/>
          <w:sz w:val="24"/>
          <w:szCs w:val="24"/>
        </w:rPr>
        <w:t xml:space="preserve"> will be held on Thursday, March 19 at St. Joseph’s Seminary and will include tours of the seminary, solemn evening prayer with Cardinal Dolan and a buffet dinner.  The evening will run from 5:00 to 8:00 PM.  Young men ages 15-25 are invited to attend with their parish priests.  Visit </w:t>
      </w:r>
      <w:r>
        <w:rPr>
          <w:rFonts w:ascii="Constantia" w:hAnsi="Constantia"/>
          <w:i/>
          <w:sz w:val="24"/>
          <w:szCs w:val="24"/>
        </w:rPr>
        <w:t>www.n</w:t>
      </w:r>
      <w:r w:rsidRPr="00041DF4">
        <w:rPr>
          <w:rFonts w:ascii="Constantia" w:hAnsi="Constantia"/>
          <w:i/>
          <w:sz w:val="24"/>
          <w:szCs w:val="24"/>
        </w:rPr>
        <w:t>ypriest.com</w:t>
      </w:r>
      <w:r>
        <w:rPr>
          <w:rFonts w:ascii="Constantia" w:hAnsi="Constantia"/>
          <w:sz w:val="24"/>
          <w:szCs w:val="24"/>
        </w:rPr>
        <w:t xml:space="preserve"> for more information.</w:t>
      </w:r>
    </w:p>
    <w:p w:rsidR="00041DF4" w:rsidRPr="00875C48" w:rsidRDefault="00041DF4" w:rsidP="00875C48">
      <w:pPr>
        <w:jc w:val="both"/>
        <w:rPr>
          <w:rFonts w:ascii="Constantia" w:hAnsi="Constantia"/>
          <w:sz w:val="24"/>
          <w:szCs w:val="24"/>
        </w:rPr>
      </w:pPr>
    </w:p>
    <w:p w:rsidR="00157A80" w:rsidRDefault="00157A80" w:rsidP="00875C48">
      <w:pPr>
        <w:jc w:val="both"/>
        <w:rPr>
          <w:rStyle w:val="Hyperlink"/>
          <w:rFonts w:ascii="Constantia" w:hAnsi="Constantia"/>
          <w:color w:val="auto"/>
          <w:sz w:val="24"/>
          <w:szCs w:val="24"/>
          <w:u w:val="none"/>
        </w:rPr>
      </w:pPr>
    </w:p>
    <w:p w:rsidR="00F81DA2" w:rsidRPr="00F41F1E" w:rsidRDefault="00F41F1E" w:rsidP="00F41F1E">
      <w:pPr>
        <w:jc w:val="both"/>
        <w:rPr>
          <w:rFonts w:ascii="Constantia" w:hAnsi="Constantia"/>
          <w:b/>
          <w:smallCaps/>
          <w:sz w:val="24"/>
          <w:szCs w:val="24"/>
        </w:rPr>
      </w:pPr>
      <w:r w:rsidRPr="00F41F1E">
        <w:rPr>
          <w:rStyle w:val="Hyperlink"/>
          <w:rFonts w:ascii="Constantia" w:hAnsi="Constantia"/>
          <w:b/>
          <w:smallCaps/>
          <w:color w:val="auto"/>
          <w:sz w:val="24"/>
          <w:szCs w:val="24"/>
          <w:u w:val="none"/>
        </w:rPr>
        <w:t>Physician Assisted Suicide</w:t>
      </w:r>
      <w:r>
        <w:rPr>
          <w:rStyle w:val="Hyperlink"/>
          <w:rFonts w:ascii="Constantia" w:hAnsi="Constantia"/>
          <w:color w:val="auto"/>
          <w:sz w:val="24"/>
          <w:szCs w:val="24"/>
          <w:u w:val="none"/>
        </w:rPr>
        <w:t xml:space="preserve">   </w:t>
      </w:r>
      <w:r w:rsidR="00F81DA2" w:rsidRPr="001E436D">
        <w:rPr>
          <w:rFonts w:ascii="Constantia" w:eastAsia="Times New Roman" w:hAnsi="Constantia" w:cs="Helvetica"/>
          <w:sz w:val="26"/>
          <w:szCs w:val="26"/>
        </w:rPr>
        <w:t>Legislation permitting physician-assisted suicide in the state of New York is expected to be voted on in the coming session. The governor has publicly expressed his wish to sign assisted suicide into law, allowing doctors to legally prescribe a lethal dose of pills at the request of a dying patient. With all of the positive efforts to decrease the staggering suicide rates in our country, this legislation contradicts the truth that suicide—in every circumstance—is a tragedy. </w:t>
      </w:r>
    </w:p>
    <w:p w:rsidR="00F81DA2" w:rsidRPr="001E436D" w:rsidRDefault="00F81DA2" w:rsidP="00F81DA2">
      <w:pPr>
        <w:shd w:val="clear" w:color="auto" w:fill="FFFFFF"/>
        <w:jc w:val="both"/>
        <w:rPr>
          <w:rFonts w:ascii="Constantia" w:eastAsia="Times New Roman" w:hAnsi="Constantia" w:cs="Helvetica"/>
          <w:sz w:val="26"/>
          <w:szCs w:val="26"/>
        </w:rPr>
      </w:pPr>
    </w:p>
    <w:p w:rsidR="00F81DA2" w:rsidRPr="001E436D" w:rsidRDefault="00F81DA2" w:rsidP="00F81DA2">
      <w:pPr>
        <w:shd w:val="clear" w:color="auto" w:fill="FFFFFF"/>
        <w:jc w:val="both"/>
        <w:rPr>
          <w:rFonts w:ascii="Constantia" w:hAnsi="Constantia"/>
          <w:sz w:val="26"/>
          <w:szCs w:val="26"/>
        </w:rPr>
      </w:pPr>
      <w:r>
        <w:rPr>
          <w:rFonts w:ascii="Constantia" w:eastAsia="Times New Roman" w:hAnsi="Constantia" w:cs="Helvetica"/>
          <w:sz w:val="26"/>
          <w:szCs w:val="26"/>
        </w:rPr>
        <w:t>S</w:t>
      </w:r>
      <w:r w:rsidRPr="001E436D">
        <w:rPr>
          <w:rFonts w:ascii="Constantia" w:eastAsia="Times New Roman" w:hAnsi="Constantia" w:cs="Helvetica"/>
          <w:sz w:val="26"/>
          <w:szCs w:val="26"/>
        </w:rPr>
        <w:t xml:space="preserve">hare the truth about this dangerous legislation with your parishioners. </w:t>
      </w:r>
      <w:r w:rsidR="00F41F1E">
        <w:rPr>
          <w:rFonts w:ascii="Constantia" w:eastAsia="Times New Roman" w:hAnsi="Constantia" w:cs="Helvetica"/>
          <w:sz w:val="26"/>
          <w:szCs w:val="26"/>
        </w:rPr>
        <w:t>In this month’s combined mailing w</w:t>
      </w:r>
      <w:r>
        <w:rPr>
          <w:rFonts w:ascii="Constantia" w:eastAsia="Times New Roman" w:hAnsi="Constantia" w:cs="Helvetica"/>
          <w:sz w:val="26"/>
          <w:szCs w:val="26"/>
        </w:rPr>
        <w:t xml:space="preserve">e are </w:t>
      </w:r>
      <w:r w:rsidRPr="001E436D">
        <w:rPr>
          <w:rFonts w:ascii="Constantia" w:eastAsia="Times New Roman" w:hAnsi="Constantia" w:cs="Helvetica"/>
          <w:sz w:val="26"/>
          <w:szCs w:val="26"/>
        </w:rPr>
        <w:t xml:space="preserve">sending a package of educational and pastoral resources for your use which can also be found on the Respect Life Office website: </w:t>
      </w:r>
      <w:hyperlink r:id="rId11" w:history="1">
        <w:r w:rsidRPr="00D47B70">
          <w:rPr>
            <w:rStyle w:val="Hyperlink"/>
            <w:rFonts w:ascii="Constantia" w:hAnsi="Constantia"/>
            <w:i/>
            <w:sz w:val="26"/>
            <w:szCs w:val="26"/>
          </w:rPr>
          <w:t>lifeofficenyc.org/assisted-suicide</w:t>
        </w:r>
      </w:hyperlink>
      <w:r w:rsidRPr="00D47B70">
        <w:rPr>
          <w:rFonts w:ascii="Constantia" w:hAnsi="Constantia"/>
          <w:i/>
          <w:sz w:val="26"/>
          <w:szCs w:val="26"/>
        </w:rPr>
        <w:t>.</w:t>
      </w:r>
      <w:r>
        <w:rPr>
          <w:rFonts w:ascii="Constantia" w:hAnsi="Constantia"/>
          <w:sz w:val="26"/>
          <w:szCs w:val="26"/>
        </w:rPr>
        <w:t xml:space="preserve">  These are </w:t>
      </w:r>
      <w:r w:rsidRPr="001E436D">
        <w:rPr>
          <w:rFonts w:ascii="Constantia" w:hAnsi="Constantia"/>
          <w:sz w:val="26"/>
          <w:szCs w:val="26"/>
        </w:rPr>
        <w:t>based on the feedback we have receiv</w:t>
      </w:r>
      <w:r>
        <w:rPr>
          <w:rFonts w:ascii="Constantia" w:hAnsi="Constantia"/>
          <w:sz w:val="26"/>
          <w:szCs w:val="26"/>
        </w:rPr>
        <w:t>ed at various deanery meetings.</w:t>
      </w:r>
    </w:p>
    <w:p w:rsidR="00F81DA2" w:rsidRPr="00875C48" w:rsidRDefault="00F81DA2" w:rsidP="00875C48">
      <w:pPr>
        <w:jc w:val="both"/>
        <w:rPr>
          <w:rStyle w:val="Hyperlink"/>
          <w:rFonts w:ascii="Constantia" w:hAnsi="Constantia"/>
          <w:color w:val="auto"/>
          <w:sz w:val="24"/>
          <w:szCs w:val="24"/>
          <w:u w:val="none"/>
        </w:rPr>
      </w:pPr>
    </w:p>
    <w:p w:rsidR="00460CCD" w:rsidRDefault="00460CCD" w:rsidP="00913066">
      <w:pPr>
        <w:jc w:val="both"/>
        <w:rPr>
          <w:rStyle w:val="Hyperlink"/>
          <w:rFonts w:ascii="Constantia" w:hAnsi="Constantia"/>
          <w:color w:val="auto"/>
          <w:sz w:val="24"/>
          <w:szCs w:val="24"/>
          <w:u w:val="none"/>
        </w:rPr>
      </w:pPr>
    </w:p>
    <w:p w:rsidR="00157A80" w:rsidRPr="00157A80" w:rsidRDefault="00157A80" w:rsidP="00157A80">
      <w:pPr>
        <w:jc w:val="both"/>
        <w:rPr>
          <w:rFonts w:ascii="Constantia" w:hAnsi="Constantia"/>
          <w:b/>
          <w:smallCaps/>
          <w:sz w:val="24"/>
          <w:szCs w:val="24"/>
        </w:rPr>
      </w:pPr>
      <w:r>
        <w:rPr>
          <w:rStyle w:val="Hyperlink"/>
          <w:rFonts w:ascii="Constantia" w:hAnsi="Constantia"/>
          <w:b/>
          <w:smallCaps/>
          <w:color w:val="auto"/>
          <w:sz w:val="24"/>
          <w:szCs w:val="24"/>
          <w:u w:val="none"/>
        </w:rPr>
        <w:t>Required Announcement on the P</w:t>
      </w:r>
      <w:r w:rsidR="00913066" w:rsidRPr="00913066">
        <w:rPr>
          <w:rStyle w:val="Hyperlink"/>
          <w:rFonts w:ascii="Constantia" w:hAnsi="Constantia"/>
          <w:b/>
          <w:smallCaps/>
          <w:color w:val="auto"/>
          <w:sz w:val="24"/>
          <w:szCs w:val="24"/>
          <w:u w:val="none"/>
        </w:rPr>
        <w:t>rotection of Children</w:t>
      </w:r>
      <w:r>
        <w:rPr>
          <w:rStyle w:val="Hyperlink"/>
          <w:rFonts w:ascii="Constantia" w:hAnsi="Constantia"/>
          <w:color w:val="auto"/>
          <w:sz w:val="24"/>
          <w:szCs w:val="24"/>
          <w:u w:val="none"/>
        </w:rPr>
        <w:t xml:space="preserve">   </w:t>
      </w:r>
      <w:r w:rsidRPr="00437BD5">
        <w:rPr>
          <w:rFonts w:ascii="Constantia" w:hAnsi="Constantia" w:cs="Tahoma"/>
          <w:bCs/>
          <w:sz w:val="24"/>
          <w:szCs w:val="24"/>
        </w:rPr>
        <w:t>The Archdiocese of New York is committed to doing all that is can to protect children and young people from sexual abuse.  As part of that effort, we periodically write to the Catholic community to advise them whom they may contact and what steps they can take if they have suffered abuse by someone representing the Catholic church.</w:t>
      </w:r>
    </w:p>
    <w:p w:rsidR="00157A80" w:rsidRPr="00437BD5" w:rsidRDefault="00157A80" w:rsidP="00157A80">
      <w:pPr>
        <w:jc w:val="both"/>
        <w:rPr>
          <w:rFonts w:ascii="Constantia" w:hAnsi="Constantia" w:cs="Tahoma"/>
          <w:bCs/>
          <w:sz w:val="24"/>
          <w:szCs w:val="24"/>
        </w:rPr>
      </w:pPr>
    </w:p>
    <w:p w:rsidR="00157A80" w:rsidRPr="00437BD5" w:rsidRDefault="00157A80" w:rsidP="00157A80">
      <w:pPr>
        <w:jc w:val="both"/>
        <w:rPr>
          <w:rFonts w:ascii="Constantia" w:hAnsi="Constantia" w:cs="Tahoma"/>
          <w:bCs/>
          <w:sz w:val="24"/>
          <w:szCs w:val="24"/>
        </w:rPr>
      </w:pPr>
      <w:r w:rsidRPr="00437BD5">
        <w:rPr>
          <w:rFonts w:ascii="Constantia" w:hAnsi="Constantia" w:cs="Tahoma"/>
          <w:bCs/>
          <w:sz w:val="24"/>
          <w:szCs w:val="24"/>
        </w:rPr>
        <w:t xml:space="preserve">Please </w:t>
      </w:r>
      <w:r>
        <w:rPr>
          <w:rFonts w:ascii="Constantia" w:hAnsi="Constantia" w:cs="Tahoma"/>
          <w:bCs/>
          <w:sz w:val="24"/>
          <w:szCs w:val="24"/>
        </w:rPr>
        <w:t xml:space="preserve">include this </w:t>
      </w:r>
      <w:r w:rsidRPr="00437BD5">
        <w:rPr>
          <w:rFonts w:ascii="Constantia" w:hAnsi="Constantia" w:cs="Tahoma"/>
          <w:bCs/>
          <w:sz w:val="24"/>
          <w:szCs w:val="24"/>
        </w:rPr>
        <w:t xml:space="preserve">announcement in </w:t>
      </w:r>
      <w:r>
        <w:rPr>
          <w:rFonts w:ascii="Constantia" w:hAnsi="Constantia" w:cs="Tahoma"/>
          <w:bCs/>
          <w:sz w:val="24"/>
          <w:szCs w:val="24"/>
        </w:rPr>
        <w:t xml:space="preserve">both </w:t>
      </w:r>
      <w:r w:rsidRPr="00437BD5">
        <w:rPr>
          <w:rFonts w:ascii="Constantia" w:hAnsi="Constantia" w:cs="Tahoma"/>
          <w:bCs/>
          <w:sz w:val="24"/>
          <w:szCs w:val="24"/>
        </w:rPr>
        <w:t xml:space="preserve">English and Spanish in your Sunday bulletin.  Its wording was approved by the </w:t>
      </w:r>
      <w:proofErr w:type="spellStart"/>
      <w:r w:rsidRPr="00437BD5">
        <w:rPr>
          <w:rFonts w:ascii="Constantia" w:hAnsi="Constantia" w:cs="Tahoma"/>
          <w:bCs/>
          <w:sz w:val="24"/>
          <w:szCs w:val="24"/>
        </w:rPr>
        <w:t>presbyteral</w:t>
      </w:r>
      <w:proofErr w:type="spellEnd"/>
      <w:r w:rsidRPr="00437BD5">
        <w:rPr>
          <w:rFonts w:ascii="Constantia" w:hAnsi="Constantia" w:cs="Tahoma"/>
          <w:bCs/>
          <w:sz w:val="24"/>
          <w:szCs w:val="24"/>
        </w:rPr>
        <w:t xml:space="preserve"> council.  If your parish uses another language, i.e., Chinese, French, German, Italian or others, I am asking that you have it correctly translated and send a copy of your bulletin with these translations to my office. Additionally, publish this announcement every May, September and January.</w:t>
      </w:r>
    </w:p>
    <w:p w:rsidR="00157A80" w:rsidRPr="00437BD5" w:rsidRDefault="00157A80" w:rsidP="00157A80">
      <w:pPr>
        <w:jc w:val="both"/>
        <w:rPr>
          <w:rFonts w:ascii="Constantia" w:hAnsi="Constantia" w:cs="Tahoma"/>
          <w:bCs/>
          <w:sz w:val="24"/>
          <w:szCs w:val="24"/>
        </w:rPr>
      </w:pPr>
    </w:p>
    <w:p w:rsidR="00157A80" w:rsidRPr="00437BD5" w:rsidRDefault="00157A80" w:rsidP="00157A80">
      <w:pPr>
        <w:jc w:val="center"/>
        <w:rPr>
          <w:rFonts w:ascii="Constantia" w:hAnsi="Constantia" w:cs="Tahoma"/>
          <w:bCs/>
          <w:sz w:val="24"/>
          <w:szCs w:val="24"/>
        </w:rPr>
      </w:pPr>
      <w:r w:rsidRPr="00437BD5">
        <w:rPr>
          <w:rFonts w:ascii="Constantia" w:hAnsi="Constantia" w:cs="Tahoma"/>
          <w:bCs/>
          <w:sz w:val="24"/>
          <w:szCs w:val="24"/>
        </w:rPr>
        <w:t>÷      ÷      ÷      ÷      ÷      ÷      ÷</w:t>
      </w:r>
    </w:p>
    <w:p w:rsidR="00157A80" w:rsidRPr="00437BD5" w:rsidRDefault="00157A80" w:rsidP="00157A80">
      <w:pPr>
        <w:jc w:val="both"/>
        <w:rPr>
          <w:rFonts w:ascii="Constantia" w:hAnsi="Constantia" w:cs="Tahoma"/>
          <w:bCs/>
          <w:i/>
          <w:sz w:val="24"/>
          <w:szCs w:val="24"/>
        </w:rPr>
      </w:pPr>
    </w:p>
    <w:p w:rsidR="00157A80" w:rsidRPr="00437BD5" w:rsidRDefault="00157A80" w:rsidP="00157A80">
      <w:pPr>
        <w:jc w:val="both"/>
        <w:rPr>
          <w:rFonts w:ascii="Constantia" w:hAnsi="Constantia" w:cs="Tahoma"/>
          <w:bCs/>
          <w:i/>
          <w:sz w:val="24"/>
          <w:szCs w:val="24"/>
        </w:rPr>
      </w:pPr>
      <w:r w:rsidRPr="00437BD5">
        <w:rPr>
          <w:rFonts w:ascii="Constantia" w:hAnsi="Constantia" w:cs="Tahoma"/>
          <w:bCs/>
          <w:i/>
          <w:sz w:val="24"/>
          <w:szCs w:val="24"/>
        </w:rPr>
        <w:t xml:space="preserve">“To report an alleged incident of sexual abuse of a minor by a priest, deacon, religious or lay person serving in the Archdiocese of New York may contact the victims assistance coordinator at 646-794-2949 or </w:t>
      </w:r>
      <w:hyperlink r:id="rId12" w:history="1">
        <w:r w:rsidRPr="00437BD5">
          <w:rPr>
            <w:rStyle w:val="Hyperlink"/>
            <w:rFonts w:ascii="Constantia" w:hAnsi="Constantia" w:cs="Tahoma"/>
            <w:bCs/>
            <w:i/>
            <w:sz w:val="24"/>
            <w:szCs w:val="24"/>
          </w:rPr>
          <w:t>victimsassistance@archny.org</w:t>
        </w:r>
      </w:hyperlink>
      <w:r w:rsidRPr="00437BD5">
        <w:rPr>
          <w:rFonts w:ascii="Constantia" w:hAnsi="Constantia" w:cs="Tahoma"/>
          <w:bCs/>
          <w:i/>
          <w:sz w:val="24"/>
          <w:szCs w:val="24"/>
        </w:rPr>
        <w:t xml:space="preserve">.  Information can also be found on the archdiocesan website </w:t>
      </w:r>
      <w:hyperlink r:id="rId13" w:history="1">
        <w:r w:rsidRPr="00437BD5">
          <w:rPr>
            <w:rStyle w:val="Hyperlink"/>
            <w:rFonts w:ascii="Constantia" w:hAnsi="Constantia" w:cs="Tahoma"/>
            <w:bCs/>
            <w:i/>
            <w:sz w:val="24"/>
            <w:szCs w:val="24"/>
          </w:rPr>
          <w:t>www.archny.org</w:t>
        </w:r>
      </w:hyperlink>
      <w:r w:rsidRPr="00437BD5">
        <w:rPr>
          <w:rFonts w:ascii="Constantia" w:hAnsi="Constantia" w:cs="Tahoma"/>
          <w:bCs/>
          <w:i/>
          <w:sz w:val="24"/>
          <w:szCs w:val="24"/>
        </w:rPr>
        <w:t>.  In keeping with archdiocesan policy regarding sexual abuse of minors, this is provided to ensure that our children remain safe and secure.”</w:t>
      </w:r>
    </w:p>
    <w:p w:rsidR="00157A80" w:rsidRPr="00437BD5" w:rsidRDefault="00157A80" w:rsidP="00157A80">
      <w:pPr>
        <w:jc w:val="both"/>
        <w:rPr>
          <w:rFonts w:ascii="Constantia" w:hAnsi="Constantia" w:cs="Tahoma"/>
          <w:bCs/>
          <w:i/>
          <w:sz w:val="24"/>
          <w:szCs w:val="24"/>
        </w:rPr>
      </w:pPr>
    </w:p>
    <w:p w:rsidR="00157A80" w:rsidRPr="00AB52C5" w:rsidRDefault="00157A80" w:rsidP="00157A80">
      <w:pPr>
        <w:jc w:val="both"/>
        <w:rPr>
          <w:rFonts w:ascii="Constantia" w:hAnsi="Constantia"/>
          <w:sz w:val="24"/>
          <w:szCs w:val="24"/>
        </w:rPr>
      </w:pPr>
      <w:r w:rsidRPr="00437BD5">
        <w:rPr>
          <w:rFonts w:ascii="Constantia" w:hAnsi="Constantia" w:cs="Tahoma"/>
          <w:i/>
          <w:sz w:val="24"/>
          <w:szCs w:val="24"/>
          <w:lang w:val="es-PR"/>
        </w:rPr>
        <w:t xml:space="preserve">“Cualquier persona que necesite repórter algún incidente de abuso sexual de un menor por un sacerdote, diacono, religioso/a, o lacio sirviendo en la Arquidiócesis de Nueva York, se le pide que por favor contacte el coordinador de asistencia a las víctimas al 646-794-2949.  Ella también pueden ser contactada vía correo electrónica: </w:t>
      </w:r>
      <w:hyperlink r:id="rId14" w:history="1">
        <w:r w:rsidRPr="00437BD5">
          <w:rPr>
            <w:rStyle w:val="Hyperlink"/>
            <w:rFonts w:ascii="Constantia" w:hAnsi="Constantia" w:cs="Tahoma"/>
            <w:i/>
            <w:sz w:val="24"/>
            <w:szCs w:val="24"/>
            <w:lang w:val="es-PR"/>
          </w:rPr>
          <w:t>victimasassistance@archny.org</w:t>
        </w:r>
      </w:hyperlink>
      <w:r w:rsidRPr="00437BD5">
        <w:rPr>
          <w:rFonts w:ascii="Constantia" w:hAnsi="Constantia" w:cs="Tahoma"/>
          <w:i/>
          <w:sz w:val="24"/>
          <w:szCs w:val="24"/>
          <w:lang w:val="es-PR"/>
        </w:rPr>
        <w:t xml:space="preserve">.  Para más información pueden visitar la página en la red </w:t>
      </w:r>
      <w:proofErr w:type="spellStart"/>
      <w:r w:rsidRPr="00437BD5">
        <w:rPr>
          <w:rFonts w:ascii="Constantia" w:hAnsi="Constantia" w:cs="Tahoma"/>
          <w:i/>
          <w:sz w:val="24"/>
          <w:szCs w:val="24"/>
          <w:lang w:val="es-PR"/>
        </w:rPr>
        <w:t>del</w:t>
      </w:r>
      <w:proofErr w:type="spellEnd"/>
      <w:r w:rsidRPr="00437BD5">
        <w:rPr>
          <w:rFonts w:ascii="Constantia" w:hAnsi="Constantia" w:cs="Tahoma"/>
          <w:i/>
          <w:sz w:val="24"/>
          <w:szCs w:val="24"/>
          <w:lang w:val="es-PR"/>
        </w:rPr>
        <w:t xml:space="preserve"> la arquidiócesis:  </w:t>
      </w:r>
      <w:hyperlink r:id="rId15" w:history="1">
        <w:r w:rsidRPr="00437BD5">
          <w:rPr>
            <w:rStyle w:val="Hyperlink"/>
            <w:rFonts w:ascii="Constantia" w:hAnsi="Constantia" w:cs="Tahoma"/>
            <w:i/>
            <w:sz w:val="24"/>
            <w:szCs w:val="24"/>
            <w:lang w:val="es-PR"/>
          </w:rPr>
          <w:t>www.archny.org</w:t>
        </w:r>
      </w:hyperlink>
      <w:r w:rsidRPr="00437BD5">
        <w:rPr>
          <w:rFonts w:ascii="Constantia" w:hAnsi="Constantia" w:cs="Tahoma"/>
          <w:i/>
          <w:sz w:val="24"/>
          <w:szCs w:val="24"/>
          <w:lang w:val="es-PR"/>
        </w:rPr>
        <w:t xml:space="preserve">.  De acuerdo con las normas </w:t>
      </w:r>
      <w:proofErr w:type="gramStart"/>
      <w:r w:rsidRPr="00437BD5">
        <w:rPr>
          <w:rFonts w:ascii="Constantia" w:hAnsi="Constantia" w:cs="Tahoma"/>
          <w:i/>
          <w:sz w:val="24"/>
          <w:szCs w:val="24"/>
          <w:lang w:val="es-PR"/>
        </w:rPr>
        <w:t>de la arquidiócesis</w:t>
      </w:r>
      <w:proofErr w:type="gramEnd"/>
      <w:r w:rsidRPr="00437BD5">
        <w:rPr>
          <w:rFonts w:ascii="Constantia" w:hAnsi="Constantia" w:cs="Tahoma"/>
          <w:i/>
          <w:sz w:val="24"/>
          <w:szCs w:val="24"/>
          <w:lang w:val="es-PR"/>
        </w:rPr>
        <w:t xml:space="preserve"> respeto al abuso sexual de menores, esta información se provee para asegurar que nuestros niños permanezcan seguros.”</w:t>
      </w:r>
    </w:p>
    <w:p w:rsidR="00772D67" w:rsidRDefault="00772D67" w:rsidP="009912D7">
      <w:pPr>
        <w:jc w:val="both"/>
        <w:rPr>
          <w:rStyle w:val="Hyperlink"/>
          <w:rFonts w:ascii="Constantia" w:hAnsi="Constantia"/>
          <w:color w:val="auto"/>
          <w:sz w:val="24"/>
          <w:szCs w:val="24"/>
          <w:u w:val="none"/>
        </w:rPr>
      </w:pPr>
    </w:p>
    <w:p w:rsidR="00F22C70" w:rsidRDefault="00F22C70" w:rsidP="00772D67">
      <w:pPr>
        <w:widowControl w:val="0"/>
        <w:jc w:val="both"/>
        <w:rPr>
          <w:rFonts w:ascii="Constantia" w:hAnsi="Constantia"/>
          <w:b/>
          <w:smallCaps/>
          <w:sz w:val="24"/>
          <w:szCs w:val="24"/>
        </w:rPr>
      </w:pPr>
    </w:p>
    <w:p w:rsidR="00041DF4" w:rsidRDefault="00041DF4" w:rsidP="00772D67">
      <w:pPr>
        <w:widowControl w:val="0"/>
        <w:jc w:val="both"/>
        <w:rPr>
          <w:rFonts w:ascii="Constantia" w:hAnsi="Constantia"/>
          <w:b/>
          <w:smallCaps/>
          <w:sz w:val="24"/>
          <w:szCs w:val="24"/>
        </w:rPr>
      </w:pPr>
    </w:p>
    <w:p w:rsidR="00660BA2" w:rsidRDefault="00660BA2" w:rsidP="00772D67">
      <w:pPr>
        <w:widowControl w:val="0"/>
        <w:jc w:val="both"/>
        <w:rPr>
          <w:rFonts w:ascii="Constantia" w:hAnsi="Constantia"/>
          <w:sz w:val="24"/>
          <w:szCs w:val="24"/>
        </w:rPr>
      </w:pPr>
      <w:r w:rsidRPr="00660BA2">
        <w:rPr>
          <w:rFonts w:ascii="Constantia" w:hAnsi="Constantia"/>
          <w:b/>
          <w:smallCaps/>
          <w:sz w:val="24"/>
          <w:szCs w:val="24"/>
        </w:rPr>
        <w:t>Reconciliation Monday</w:t>
      </w:r>
      <w:r>
        <w:rPr>
          <w:rFonts w:ascii="Constantia" w:hAnsi="Constantia"/>
          <w:sz w:val="24"/>
          <w:szCs w:val="24"/>
        </w:rPr>
        <w:t xml:space="preserve">   Bishop Dominick </w:t>
      </w:r>
      <w:proofErr w:type="spellStart"/>
      <w:r>
        <w:rPr>
          <w:rFonts w:ascii="Constantia" w:hAnsi="Constantia"/>
          <w:sz w:val="24"/>
          <w:szCs w:val="24"/>
        </w:rPr>
        <w:t>Lagonegro</w:t>
      </w:r>
      <w:proofErr w:type="spellEnd"/>
      <w:r>
        <w:rPr>
          <w:rFonts w:ascii="Constantia" w:hAnsi="Constantia"/>
          <w:sz w:val="24"/>
          <w:szCs w:val="24"/>
        </w:rPr>
        <w:t xml:space="preserve"> has been coordinating Reconciliation Monday since it began in 2011.  He has recommended and the cardinal has approved the following dates:</w:t>
      </w:r>
    </w:p>
    <w:p w:rsidR="00660BA2" w:rsidRDefault="00660BA2" w:rsidP="000C3F94">
      <w:pPr>
        <w:widowControl w:val="0"/>
        <w:ind w:left="432" w:hanging="432"/>
        <w:jc w:val="both"/>
        <w:rPr>
          <w:rFonts w:ascii="Constantia" w:hAnsi="Constantia"/>
          <w:sz w:val="24"/>
          <w:szCs w:val="24"/>
        </w:rPr>
      </w:pPr>
      <w:r>
        <w:rPr>
          <w:rFonts w:ascii="Constantia" w:hAnsi="Constantia"/>
          <w:sz w:val="24"/>
          <w:szCs w:val="24"/>
        </w:rPr>
        <w:t>+</w:t>
      </w:r>
      <w:r w:rsidRPr="00660BA2">
        <w:rPr>
          <w:rFonts w:ascii="Constantia" w:hAnsi="Constantia"/>
          <w:sz w:val="24"/>
          <w:szCs w:val="24"/>
        </w:rPr>
        <w:t>Lenten Reconciliation Monday:  April 6, 2020, March 29, 2021, April 11, 2022</w:t>
      </w:r>
      <w:r w:rsidR="000C3F94" w:rsidRPr="000C3F94">
        <w:rPr>
          <w:rFonts w:ascii="Constantia" w:hAnsi="Constantia"/>
          <w:sz w:val="24"/>
          <w:szCs w:val="24"/>
        </w:rPr>
        <w:t xml:space="preserve"> </w:t>
      </w:r>
      <w:r w:rsidR="000C3F94">
        <w:rPr>
          <w:rFonts w:ascii="Constantia" w:hAnsi="Constantia"/>
          <w:sz w:val="24"/>
          <w:szCs w:val="24"/>
        </w:rPr>
        <w:t xml:space="preserve">with the dioceses of Brooklyn and Rockville Centre are from 3:00 PM to 9:00 PM.  </w:t>
      </w:r>
    </w:p>
    <w:p w:rsidR="00660BA2" w:rsidRDefault="00660BA2" w:rsidP="000C3F94">
      <w:pPr>
        <w:widowControl w:val="0"/>
        <w:ind w:left="432" w:hanging="432"/>
        <w:jc w:val="both"/>
        <w:rPr>
          <w:rFonts w:ascii="Constantia" w:hAnsi="Constantia"/>
          <w:sz w:val="24"/>
          <w:szCs w:val="24"/>
        </w:rPr>
      </w:pPr>
      <w:r>
        <w:rPr>
          <w:rFonts w:ascii="Constantia" w:hAnsi="Constantia"/>
          <w:sz w:val="24"/>
          <w:szCs w:val="24"/>
        </w:rPr>
        <w:t>+</w:t>
      </w:r>
      <w:r w:rsidRPr="00660BA2">
        <w:rPr>
          <w:rFonts w:ascii="Constantia" w:hAnsi="Constantia"/>
          <w:sz w:val="24"/>
          <w:szCs w:val="24"/>
        </w:rPr>
        <w:t xml:space="preserve">Advent Reconciliation Monday:  December 21, 2020, </w:t>
      </w:r>
      <w:r>
        <w:rPr>
          <w:rFonts w:ascii="Constantia" w:hAnsi="Constantia"/>
          <w:sz w:val="24"/>
          <w:szCs w:val="24"/>
        </w:rPr>
        <w:t xml:space="preserve">December 20, 2021, December 19, </w:t>
      </w:r>
      <w:r w:rsidRPr="00660BA2">
        <w:rPr>
          <w:rFonts w:ascii="Constantia" w:hAnsi="Constantia"/>
          <w:sz w:val="24"/>
          <w:szCs w:val="24"/>
        </w:rPr>
        <w:t>2022</w:t>
      </w:r>
      <w:r w:rsidR="003662C5">
        <w:rPr>
          <w:rFonts w:ascii="Constantia" w:hAnsi="Constantia"/>
          <w:sz w:val="24"/>
          <w:szCs w:val="24"/>
        </w:rPr>
        <w:t xml:space="preserve"> with the diocese of Brooklyn </w:t>
      </w:r>
      <w:r>
        <w:rPr>
          <w:rFonts w:ascii="Constantia" w:hAnsi="Constantia"/>
          <w:sz w:val="24"/>
          <w:szCs w:val="24"/>
        </w:rPr>
        <w:t>are from 4:00 to 8:00 PM</w:t>
      </w:r>
      <w:r w:rsidR="003662C5">
        <w:rPr>
          <w:rFonts w:ascii="Constantia" w:hAnsi="Constantia"/>
          <w:sz w:val="24"/>
          <w:szCs w:val="24"/>
        </w:rPr>
        <w:t>.  Remember the value of honoring these hours in every parish.</w:t>
      </w:r>
    </w:p>
    <w:p w:rsidR="00660BA2" w:rsidRPr="00660BA2" w:rsidRDefault="00660BA2" w:rsidP="00660BA2">
      <w:pPr>
        <w:widowControl w:val="0"/>
        <w:ind w:left="360"/>
        <w:jc w:val="both"/>
        <w:rPr>
          <w:rFonts w:ascii="Constantia" w:hAnsi="Constantia"/>
          <w:sz w:val="24"/>
          <w:szCs w:val="24"/>
        </w:rPr>
      </w:pPr>
    </w:p>
    <w:p w:rsidR="00772D67" w:rsidRDefault="00772D67" w:rsidP="00772D67">
      <w:pPr>
        <w:jc w:val="both"/>
        <w:rPr>
          <w:rStyle w:val="Hyperlink"/>
          <w:rFonts w:ascii="Constantia" w:hAnsi="Constantia"/>
          <w:color w:val="auto"/>
          <w:sz w:val="24"/>
          <w:szCs w:val="24"/>
          <w:u w:val="none"/>
        </w:rPr>
      </w:pPr>
    </w:p>
    <w:p w:rsidR="007F3826" w:rsidRPr="00C77E0D" w:rsidRDefault="00D47B70" w:rsidP="007448FD">
      <w:pPr>
        <w:tabs>
          <w:tab w:val="left" w:pos="1395"/>
        </w:tabs>
        <w:jc w:val="both"/>
        <w:rPr>
          <w:rFonts w:ascii="Constantia" w:hAnsi="Constantia"/>
          <w:b/>
          <w:smallCaps/>
          <w:sz w:val="24"/>
          <w:szCs w:val="24"/>
        </w:rPr>
      </w:pPr>
      <w:r>
        <w:rPr>
          <w:rFonts w:ascii="Constantia" w:hAnsi="Constantia"/>
          <w:b/>
          <w:smallCaps/>
          <w:sz w:val="24"/>
          <w:szCs w:val="24"/>
        </w:rPr>
        <w:t xml:space="preserve">2020 </w:t>
      </w:r>
      <w:r w:rsidR="007F3826" w:rsidRPr="00C77E0D">
        <w:rPr>
          <w:rFonts w:ascii="Constantia" w:hAnsi="Constantia"/>
          <w:b/>
          <w:smallCaps/>
          <w:sz w:val="24"/>
          <w:szCs w:val="24"/>
        </w:rPr>
        <w:t>Dates for</w:t>
      </w:r>
      <w:r>
        <w:rPr>
          <w:rFonts w:ascii="Constantia" w:hAnsi="Constantia"/>
          <w:b/>
          <w:smallCaps/>
          <w:sz w:val="24"/>
          <w:szCs w:val="24"/>
        </w:rPr>
        <w:t xml:space="preserve"> Your Calendar</w:t>
      </w:r>
    </w:p>
    <w:p w:rsidR="00DF01F7" w:rsidRDefault="00DF01F7"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Ash Wednesday</w:t>
      </w:r>
      <w:r w:rsidR="00157A80">
        <w:rPr>
          <w:rFonts w:ascii="Constantia" w:hAnsi="Constantia"/>
          <w:sz w:val="24"/>
          <w:szCs w:val="24"/>
        </w:rPr>
        <w:t>, February 26</w:t>
      </w:r>
    </w:p>
    <w:p w:rsidR="00C77E0D" w:rsidRDefault="00C77E0D"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RCIA Rite of Election</w:t>
      </w:r>
      <w:r w:rsidR="00157A80">
        <w:rPr>
          <w:rFonts w:ascii="Constantia" w:hAnsi="Constantia"/>
          <w:sz w:val="24"/>
          <w:szCs w:val="24"/>
        </w:rPr>
        <w:t>, Sunday, March 1</w:t>
      </w:r>
    </w:p>
    <w:p w:rsidR="003F7456" w:rsidRDefault="003F7456"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Lenten Day of Recollection for Priests, March 4</w:t>
      </w:r>
    </w:p>
    <w:p w:rsidR="00DF01F7" w:rsidRDefault="00DF01F7"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 xml:space="preserve">St. Patrick’s Day </w:t>
      </w:r>
      <w:r w:rsidR="00C77E0D">
        <w:rPr>
          <w:rFonts w:ascii="Constantia" w:hAnsi="Constantia"/>
          <w:sz w:val="24"/>
          <w:szCs w:val="24"/>
        </w:rPr>
        <w:t xml:space="preserve">Mass and </w:t>
      </w:r>
      <w:r>
        <w:rPr>
          <w:rFonts w:ascii="Constantia" w:hAnsi="Constantia"/>
          <w:sz w:val="24"/>
          <w:szCs w:val="24"/>
        </w:rPr>
        <w:t>Parade</w:t>
      </w:r>
      <w:r w:rsidR="00157A80">
        <w:rPr>
          <w:rFonts w:ascii="Constantia" w:hAnsi="Constantia"/>
          <w:sz w:val="24"/>
          <w:szCs w:val="24"/>
        </w:rPr>
        <w:t>, Tuesday, March 17</w:t>
      </w:r>
    </w:p>
    <w:p w:rsidR="00192BA0" w:rsidRDefault="00192BA0"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Vocation Vespers, Thursday, March 19</w:t>
      </w:r>
    </w:p>
    <w:p w:rsidR="00DF01F7" w:rsidRDefault="00DF01F7"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Lenten Reconciliation Monday</w:t>
      </w:r>
      <w:r w:rsidR="00157A80">
        <w:rPr>
          <w:rFonts w:ascii="Constantia" w:hAnsi="Constantia"/>
          <w:sz w:val="24"/>
          <w:szCs w:val="24"/>
        </w:rPr>
        <w:t>, April 6</w:t>
      </w:r>
    </w:p>
    <w:p w:rsidR="00DF01F7" w:rsidRDefault="00DF01F7"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Mass of the Chrism</w:t>
      </w:r>
      <w:r w:rsidR="00157A80">
        <w:rPr>
          <w:rFonts w:ascii="Constantia" w:hAnsi="Constantia"/>
          <w:sz w:val="24"/>
          <w:szCs w:val="24"/>
        </w:rPr>
        <w:t>, Tuesday, April 7</w:t>
      </w:r>
    </w:p>
    <w:p w:rsidR="00C77E0D" w:rsidRDefault="00D47B70" w:rsidP="00CB1E34">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Jubilee Mass and Brunch for Religious, Sunday, May 2</w:t>
      </w:r>
    </w:p>
    <w:p w:rsidR="00CB1E34" w:rsidRDefault="00DF01F7" w:rsidP="00CB1E34">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Ordination to the Priesthood</w:t>
      </w:r>
      <w:r w:rsidR="00D47B70">
        <w:rPr>
          <w:rFonts w:ascii="Constantia" w:hAnsi="Constantia"/>
          <w:sz w:val="24"/>
          <w:szCs w:val="24"/>
        </w:rPr>
        <w:t>, Saturday, May 23</w:t>
      </w:r>
      <w:r w:rsidR="00CB1E34" w:rsidRPr="00CB1E34">
        <w:rPr>
          <w:rFonts w:ascii="Constantia" w:hAnsi="Constantia"/>
          <w:sz w:val="24"/>
          <w:szCs w:val="24"/>
        </w:rPr>
        <w:t xml:space="preserve"> </w:t>
      </w:r>
    </w:p>
    <w:p w:rsidR="00DF01F7" w:rsidRPr="00CB1E34" w:rsidRDefault="00CB1E34" w:rsidP="00CB1E34">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Golden Wedding Jubilee Mass, Sunday, June 7</w:t>
      </w:r>
    </w:p>
    <w:p w:rsidR="00C77E0D" w:rsidRPr="00F22C70" w:rsidRDefault="00C77E0D" w:rsidP="00DF01F7">
      <w:pPr>
        <w:pStyle w:val="ListParagraph"/>
        <w:numPr>
          <w:ilvl w:val="0"/>
          <w:numId w:val="31"/>
        </w:numPr>
        <w:tabs>
          <w:tab w:val="left" w:pos="1395"/>
        </w:tabs>
        <w:jc w:val="both"/>
        <w:rPr>
          <w:rFonts w:ascii="Constantia" w:hAnsi="Constantia"/>
          <w:sz w:val="24"/>
          <w:szCs w:val="24"/>
        </w:rPr>
      </w:pPr>
      <w:r w:rsidRPr="00F22C70">
        <w:rPr>
          <w:rFonts w:ascii="Constantia" w:hAnsi="Constantia"/>
          <w:sz w:val="24"/>
          <w:szCs w:val="24"/>
        </w:rPr>
        <w:t>Ordination to the Permanent Diaconate</w:t>
      </w:r>
      <w:r w:rsidR="00D47B70" w:rsidRPr="00F22C70">
        <w:rPr>
          <w:rFonts w:ascii="Constantia" w:hAnsi="Constantia"/>
          <w:sz w:val="24"/>
          <w:szCs w:val="24"/>
        </w:rPr>
        <w:t>, Saturday, June 13</w:t>
      </w:r>
    </w:p>
    <w:p w:rsidR="00DF01F7" w:rsidRDefault="00DF01F7" w:rsidP="00DF01F7">
      <w:pPr>
        <w:pStyle w:val="ListParagraph"/>
        <w:numPr>
          <w:ilvl w:val="0"/>
          <w:numId w:val="31"/>
        </w:numPr>
        <w:tabs>
          <w:tab w:val="left" w:pos="1395"/>
        </w:tabs>
        <w:jc w:val="both"/>
        <w:rPr>
          <w:rFonts w:ascii="Constantia" w:hAnsi="Constantia"/>
          <w:sz w:val="24"/>
          <w:szCs w:val="24"/>
        </w:rPr>
      </w:pPr>
      <w:r w:rsidRPr="00F22C70">
        <w:rPr>
          <w:rFonts w:ascii="Constantia" w:hAnsi="Constantia"/>
          <w:sz w:val="24"/>
          <w:szCs w:val="24"/>
        </w:rPr>
        <w:t xml:space="preserve">Columbus Day </w:t>
      </w:r>
      <w:r w:rsidR="00C77E0D" w:rsidRPr="00F22C70">
        <w:rPr>
          <w:rFonts w:ascii="Constantia" w:hAnsi="Constantia"/>
          <w:sz w:val="24"/>
          <w:szCs w:val="24"/>
        </w:rPr>
        <w:t xml:space="preserve">Mass and </w:t>
      </w:r>
      <w:r w:rsidRPr="00F22C70">
        <w:rPr>
          <w:rFonts w:ascii="Constantia" w:hAnsi="Constantia"/>
          <w:sz w:val="24"/>
          <w:szCs w:val="24"/>
        </w:rPr>
        <w:t>Parade</w:t>
      </w:r>
      <w:r w:rsidR="00D47B70" w:rsidRPr="00F22C70">
        <w:rPr>
          <w:rFonts w:ascii="Constantia" w:hAnsi="Constantia"/>
          <w:sz w:val="24"/>
          <w:szCs w:val="24"/>
        </w:rPr>
        <w:t>, Monday, October 12</w:t>
      </w:r>
    </w:p>
    <w:p w:rsidR="00DE2471" w:rsidRPr="00F22C70" w:rsidRDefault="00DE2471" w:rsidP="00DF01F7">
      <w:pPr>
        <w:pStyle w:val="ListParagraph"/>
        <w:numPr>
          <w:ilvl w:val="0"/>
          <w:numId w:val="31"/>
        </w:numPr>
        <w:tabs>
          <w:tab w:val="left" w:pos="1395"/>
        </w:tabs>
        <w:jc w:val="both"/>
        <w:rPr>
          <w:rFonts w:ascii="Constantia" w:hAnsi="Constantia"/>
          <w:sz w:val="24"/>
          <w:szCs w:val="24"/>
        </w:rPr>
      </w:pPr>
      <w:r>
        <w:rPr>
          <w:rFonts w:ascii="Constantia" w:hAnsi="Constantia"/>
          <w:sz w:val="24"/>
          <w:szCs w:val="24"/>
        </w:rPr>
        <w:t>Advent Day of Recollection for Priests, Wednesday, December 9</w:t>
      </w:r>
    </w:p>
    <w:p w:rsidR="00C77E0D" w:rsidRPr="00F22C70" w:rsidRDefault="00C77E0D" w:rsidP="00DB5F7A">
      <w:pPr>
        <w:pStyle w:val="ListParagraph"/>
        <w:numPr>
          <w:ilvl w:val="0"/>
          <w:numId w:val="31"/>
        </w:numPr>
        <w:tabs>
          <w:tab w:val="left" w:pos="1395"/>
        </w:tabs>
        <w:jc w:val="both"/>
        <w:rPr>
          <w:rFonts w:ascii="Constantia" w:hAnsi="Constantia"/>
          <w:sz w:val="24"/>
          <w:szCs w:val="24"/>
        </w:rPr>
      </w:pPr>
      <w:r w:rsidRPr="00F22C70">
        <w:rPr>
          <w:rFonts w:ascii="Constantia" w:hAnsi="Constantia"/>
          <w:sz w:val="24"/>
          <w:szCs w:val="24"/>
        </w:rPr>
        <w:t>Advent Reconciliation Monday</w:t>
      </w:r>
      <w:r w:rsidR="00D47B70" w:rsidRPr="00F22C70">
        <w:rPr>
          <w:rFonts w:ascii="Constantia" w:hAnsi="Constantia"/>
          <w:sz w:val="24"/>
          <w:szCs w:val="24"/>
        </w:rPr>
        <w:t>, December 21</w:t>
      </w:r>
    </w:p>
    <w:p w:rsidR="008C71E9" w:rsidRPr="00F22C70" w:rsidRDefault="008C71E9" w:rsidP="008C71E9">
      <w:pPr>
        <w:tabs>
          <w:tab w:val="left" w:pos="1395"/>
        </w:tabs>
        <w:jc w:val="both"/>
        <w:rPr>
          <w:rFonts w:ascii="Constantia" w:hAnsi="Constantia"/>
          <w:sz w:val="24"/>
          <w:szCs w:val="24"/>
        </w:rPr>
      </w:pPr>
    </w:p>
    <w:p w:rsidR="00CB7072" w:rsidRDefault="00F22C70" w:rsidP="00041DF4">
      <w:pPr>
        <w:jc w:val="both"/>
        <w:rPr>
          <w:rFonts w:ascii="Constantia" w:eastAsia="Times New Roman" w:hAnsi="Constantia"/>
          <w:sz w:val="24"/>
          <w:szCs w:val="24"/>
        </w:rPr>
      </w:pPr>
      <w:r w:rsidRPr="00F22C70">
        <w:rPr>
          <w:rFonts w:ascii="Constantia" w:hAnsi="Constantia" w:cs="Tahoma"/>
          <w:b/>
          <w:smallCaps/>
          <w:sz w:val="24"/>
          <w:szCs w:val="24"/>
        </w:rPr>
        <w:t>Seminary Administration</w:t>
      </w:r>
      <w:r>
        <w:rPr>
          <w:rFonts w:ascii="Constantia" w:eastAsia="Times New Roman" w:hAnsi="Constantia"/>
          <w:sz w:val="24"/>
          <w:szCs w:val="24"/>
        </w:rPr>
        <w:t xml:space="preserve">   Congratulations and thanks to </w:t>
      </w:r>
      <w:r w:rsidR="00CB7072" w:rsidRPr="00F22C70">
        <w:rPr>
          <w:rFonts w:ascii="Constantia" w:eastAsia="Times New Roman" w:hAnsi="Constantia"/>
          <w:sz w:val="24"/>
          <w:szCs w:val="24"/>
        </w:rPr>
        <w:t xml:space="preserve">Monsignor </w:t>
      </w:r>
      <w:r>
        <w:rPr>
          <w:rFonts w:ascii="Constantia" w:eastAsia="Times New Roman" w:hAnsi="Constantia"/>
          <w:sz w:val="24"/>
          <w:szCs w:val="24"/>
        </w:rPr>
        <w:t xml:space="preserve">Peter </w:t>
      </w:r>
      <w:proofErr w:type="spellStart"/>
      <w:r w:rsidR="00CB7072" w:rsidRPr="00F22C70">
        <w:rPr>
          <w:rFonts w:ascii="Constantia" w:eastAsia="Times New Roman" w:hAnsi="Constantia"/>
          <w:sz w:val="24"/>
          <w:szCs w:val="24"/>
        </w:rPr>
        <w:t>Vaccari</w:t>
      </w:r>
      <w:proofErr w:type="spellEnd"/>
      <w:r w:rsidR="00CB7072" w:rsidRPr="00F22C70">
        <w:rPr>
          <w:rFonts w:ascii="Constantia" w:eastAsia="Times New Roman" w:hAnsi="Constantia"/>
          <w:sz w:val="24"/>
          <w:szCs w:val="24"/>
        </w:rPr>
        <w:t xml:space="preserve"> for the seven years he has served as </w:t>
      </w:r>
      <w:r>
        <w:rPr>
          <w:rFonts w:ascii="Constantia" w:eastAsia="Times New Roman" w:hAnsi="Constantia"/>
          <w:sz w:val="24"/>
          <w:szCs w:val="24"/>
        </w:rPr>
        <w:t>p</w:t>
      </w:r>
      <w:r w:rsidR="00CB7072" w:rsidRPr="00F22C70">
        <w:rPr>
          <w:rFonts w:ascii="Constantia" w:eastAsia="Times New Roman" w:hAnsi="Constantia"/>
          <w:sz w:val="24"/>
          <w:szCs w:val="24"/>
        </w:rPr>
        <w:t xml:space="preserve">resident and </w:t>
      </w:r>
      <w:r>
        <w:rPr>
          <w:rFonts w:ascii="Constantia" w:eastAsia="Times New Roman" w:hAnsi="Constantia"/>
          <w:sz w:val="24"/>
          <w:szCs w:val="24"/>
        </w:rPr>
        <w:t>r</w:t>
      </w:r>
      <w:r w:rsidR="00CB7072" w:rsidRPr="00F22C70">
        <w:rPr>
          <w:rFonts w:ascii="Constantia" w:eastAsia="Times New Roman" w:hAnsi="Constantia"/>
          <w:sz w:val="24"/>
          <w:szCs w:val="24"/>
        </w:rPr>
        <w:t xml:space="preserve">ector of Saint Joseph's Seminary, and for the outstanding work he has done in integrating the faculty and seminarians from New York, Brooklyn, and Rockville Centre, along with the sending dioceses and religious communities </w:t>
      </w:r>
      <w:r>
        <w:rPr>
          <w:rFonts w:ascii="Constantia" w:eastAsia="Times New Roman" w:hAnsi="Constantia"/>
          <w:sz w:val="24"/>
          <w:szCs w:val="24"/>
        </w:rPr>
        <w:t>who als</w:t>
      </w:r>
      <w:r w:rsidR="00CB7072" w:rsidRPr="00F22C70">
        <w:rPr>
          <w:rFonts w:ascii="Constantia" w:eastAsia="Times New Roman" w:hAnsi="Constantia"/>
          <w:sz w:val="24"/>
          <w:szCs w:val="24"/>
        </w:rPr>
        <w:t xml:space="preserve">o have their seminarians </w:t>
      </w:r>
      <w:r>
        <w:rPr>
          <w:rFonts w:ascii="Constantia" w:eastAsia="Times New Roman" w:hAnsi="Constantia"/>
          <w:sz w:val="24"/>
          <w:szCs w:val="24"/>
        </w:rPr>
        <w:t xml:space="preserve">at </w:t>
      </w:r>
      <w:proofErr w:type="spellStart"/>
      <w:r>
        <w:rPr>
          <w:rFonts w:ascii="Constantia" w:eastAsia="Times New Roman" w:hAnsi="Constantia"/>
          <w:sz w:val="24"/>
          <w:szCs w:val="24"/>
        </w:rPr>
        <w:t>Dunwoodie</w:t>
      </w:r>
      <w:proofErr w:type="spellEnd"/>
      <w:r w:rsidR="00CB7072" w:rsidRPr="00F22C70">
        <w:rPr>
          <w:rFonts w:ascii="Constantia" w:eastAsia="Times New Roman" w:hAnsi="Constantia"/>
          <w:sz w:val="24"/>
          <w:szCs w:val="24"/>
        </w:rPr>
        <w:t>.</w:t>
      </w:r>
      <w:r>
        <w:rPr>
          <w:rFonts w:ascii="Constantia" w:eastAsia="Times New Roman" w:hAnsi="Constantia"/>
          <w:sz w:val="24"/>
          <w:szCs w:val="24"/>
        </w:rPr>
        <w:t xml:space="preserve">  This month, he has moved to the Catholic Near East Welfare Association.</w:t>
      </w:r>
      <w:r w:rsidR="00041DF4">
        <w:rPr>
          <w:rFonts w:ascii="Constantia" w:eastAsia="Times New Roman" w:hAnsi="Constantia"/>
          <w:sz w:val="24"/>
          <w:szCs w:val="24"/>
        </w:rPr>
        <w:t xml:space="preserve">  </w:t>
      </w:r>
      <w:r w:rsidR="00CB7072" w:rsidRPr="00F22C70">
        <w:rPr>
          <w:rFonts w:ascii="Constantia" w:eastAsia="Times New Roman" w:hAnsi="Constantia"/>
          <w:sz w:val="24"/>
          <w:szCs w:val="24"/>
        </w:rPr>
        <w:t xml:space="preserve">Father William Cleary of the </w:t>
      </w:r>
      <w:r w:rsidR="00041DF4">
        <w:rPr>
          <w:rFonts w:ascii="Constantia" w:eastAsia="Times New Roman" w:hAnsi="Constantia"/>
          <w:sz w:val="24"/>
          <w:szCs w:val="24"/>
        </w:rPr>
        <w:t>s</w:t>
      </w:r>
      <w:r w:rsidR="00CB7072" w:rsidRPr="00F22C70">
        <w:rPr>
          <w:rFonts w:ascii="Constantia" w:eastAsia="Times New Roman" w:hAnsi="Constantia"/>
          <w:sz w:val="24"/>
          <w:szCs w:val="24"/>
        </w:rPr>
        <w:t xml:space="preserve">eminary faculty will serve as </w:t>
      </w:r>
      <w:r w:rsidR="00041DF4">
        <w:rPr>
          <w:rFonts w:ascii="Constantia" w:eastAsia="Times New Roman" w:hAnsi="Constantia"/>
          <w:sz w:val="24"/>
          <w:szCs w:val="24"/>
        </w:rPr>
        <w:t>i</w:t>
      </w:r>
      <w:r w:rsidR="00CB7072" w:rsidRPr="00F22C70">
        <w:rPr>
          <w:rFonts w:ascii="Constantia" w:eastAsia="Times New Roman" w:hAnsi="Constantia"/>
          <w:sz w:val="24"/>
          <w:szCs w:val="24"/>
        </w:rPr>
        <w:t xml:space="preserve">nterim </w:t>
      </w:r>
      <w:r w:rsidR="00041DF4">
        <w:rPr>
          <w:rFonts w:ascii="Constantia" w:eastAsia="Times New Roman" w:hAnsi="Constantia"/>
          <w:sz w:val="24"/>
          <w:szCs w:val="24"/>
        </w:rPr>
        <w:t>r</w:t>
      </w:r>
      <w:r w:rsidR="00CB7072" w:rsidRPr="00F22C70">
        <w:rPr>
          <w:rFonts w:ascii="Constantia" w:eastAsia="Times New Roman" w:hAnsi="Constantia"/>
          <w:sz w:val="24"/>
          <w:szCs w:val="24"/>
        </w:rPr>
        <w:t>ector</w:t>
      </w:r>
      <w:r w:rsidR="00041DF4">
        <w:rPr>
          <w:rFonts w:ascii="Constantia" w:eastAsia="Times New Roman" w:hAnsi="Constantia"/>
          <w:sz w:val="24"/>
          <w:szCs w:val="24"/>
        </w:rPr>
        <w:t xml:space="preserve"> and Father Michael Bruno will become interim dean of seminarians.</w:t>
      </w:r>
    </w:p>
    <w:bookmarkStart w:id="0" w:name="_GoBack"/>
    <w:bookmarkEnd w:id="0"/>
    <w:p w:rsidR="003D2E62" w:rsidRPr="00F22C70" w:rsidRDefault="00CA4089" w:rsidP="00A25BB2">
      <w:pPr>
        <w:widowControl w:val="0"/>
        <w:jc w:val="both"/>
        <w:rPr>
          <w:rFonts w:ascii="Constantia" w:eastAsia="Times New Roman" w:hAnsi="Constantia"/>
          <w:sz w:val="24"/>
          <w:szCs w:val="24"/>
        </w:rPr>
      </w:pPr>
      <w:r w:rsidRPr="00F22C70">
        <w:rPr>
          <w:rFonts w:ascii="Constantia" w:hAnsi="Constantia"/>
          <w:noProof/>
          <w:sz w:val="24"/>
          <w:szCs w:val="24"/>
        </w:rPr>
        <mc:AlternateContent>
          <mc:Choice Requires="wps">
            <w:drawing>
              <wp:anchor distT="45720" distB="45720" distL="114300" distR="114300" simplePos="0" relativeHeight="251660800" behindDoc="0" locked="0" layoutInCell="1" allowOverlap="1">
                <wp:simplePos x="0" y="0"/>
                <wp:positionH relativeFrom="column">
                  <wp:posOffset>-318135</wp:posOffset>
                </wp:positionH>
                <wp:positionV relativeFrom="paragraph">
                  <wp:posOffset>335280</wp:posOffset>
                </wp:positionV>
                <wp:extent cx="6543675" cy="805180"/>
                <wp:effectExtent l="0" t="0" r="85725" b="711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0518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E32CEF" w:rsidRDefault="00E32CEF" w:rsidP="003D2E62">
                            <w:pPr>
                              <w:jc w:val="center"/>
                              <w:rPr>
                                <w:rFonts w:ascii="Constantia" w:hAnsi="Constantia"/>
                                <w:i/>
                                <w:smallCaps/>
                                <w:sz w:val="30"/>
                                <w:szCs w:val="30"/>
                              </w:rPr>
                            </w:pPr>
                            <w:r w:rsidRPr="00DF6420">
                              <w:rPr>
                                <w:rFonts w:ascii="Constantia" w:hAnsi="Constantia"/>
                                <w:i/>
                                <w:smallCaps/>
                                <w:sz w:val="30"/>
                                <w:szCs w:val="30"/>
                              </w:rPr>
                              <w:t xml:space="preserve">To </w:t>
                            </w:r>
                            <w:r>
                              <w:rPr>
                                <w:rFonts w:ascii="Constantia" w:hAnsi="Constantia"/>
                                <w:i/>
                                <w:smallCaps/>
                                <w:sz w:val="30"/>
                                <w:szCs w:val="30"/>
                              </w:rPr>
                              <w:t>r</w:t>
                            </w:r>
                            <w:r w:rsidRPr="00DF6420">
                              <w:rPr>
                                <w:rFonts w:ascii="Constantia" w:hAnsi="Constantia"/>
                                <w:i/>
                                <w:smallCaps/>
                                <w:sz w:val="30"/>
                                <w:szCs w:val="30"/>
                              </w:rPr>
                              <w:t xml:space="preserve">each the Chancery </w:t>
                            </w:r>
                            <w:r>
                              <w:rPr>
                                <w:rFonts w:ascii="Constantia" w:hAnsi="Constantia"/>
                                <w:i/>
                                <w:smallCaps/>
                                <w:sz w:val="30"/>
                                <w:szCs w:val="30"/>
                              </w:rPr>
                              <w:t>a</w:t>
                            </w:r>
                            <w:r w:rsidRPr="00DF6420">
                              <w:rPr>
                                <w:rFonts w:ascii="Constantia" w:hAnsi="Constantia"/>
                                <w:i/>
                                <w:smallCaps/>
                                <w:sz w:val="30"/>
                                <w:szCs w:val="30"/>
                              </w:rPr>
                              <w:t>fter</w:t>
                            </w:r>
                            <w:r>
                              <w:rPr>
                                <w:rFonts w:ascii="Constantia" w:hAnsi="Constantia"/>
                                <w:i/>
                                <w:smallCaps/>
                                <w:sz w:val="30"/>
                                <w:szCs w:val="30"/>
                              </w:rPr>
                              <w:t xml:space="preserve"> h</w:t>
                            </w:r>
                            <w:r w:rsidRPr="00DF6420">
                              <w:rPr>
                                <w:rFonts w:ascii="Constantia" w:hAnsi="Constantia"/>
                                <w:i/>
                                <w:smallCaps/>
                                <w:sz w:val="30"/>
                                <w:szCs w:val="30"/>
                              </w:rPr>
                              <w:t xml:space="preserve">ours and </w:t>
                            </w:r>
                            <w:r>
                              <w:rPr>
                                <w:rFonts w:ascii="Constantia" w:hAnsi="Constantia"/>
                                <w:i/>
                                <w:smallCaps/>
                                <w:sz w:val="30"/>
                                <w:szCs w:val="30"/>
                              </w:rPr>
                              <w:t>on weekends,</w:t>
                            </w:r>
                          </w:p>
                          <w:p w:rsidR="00E32CEF" w:rsidRDefault="00E32CEF" w:rsidP="003D2E62">
                            <w:pPr>
                              <w:jc w:val="center"/>
                              <w:rPr>
                                <w:rFonts w:ascii="Constantia" w:hAnsi="Constantia"/>
                                <w:i/>
                                <w:smallCaps/>
                                <w:sz w:val="30"/>
                                <w:szCs w:val="30"/>
                              </w:rPr>
                            </w:pPr>
                            <w:r>
                              <w:rPr>
                                <w:rFonts w:ascii="Constantia" w:hAnsi="Constantia"/>
                                <w:i/>
                                <w:smallCaps/>
                                <w:sz w:val="30"/>
                                <w:szCs w:val="30"/>
                              </w:rPr>
                              <w:t>c</w:t>
                            </w:r>
                            <w:r w:rsidRPr="00DF6420">
                              <w:rPr>
                                <w:rFonts w:ascii="Constantia" w:hAnsi="Constantia"/>
                                <w:i/>
                                <w:smallCaps/>
                                <w:sz w:val="30"/>
                                <w:szCs w:val="30"/>
                              </w:rPr>
                              <w:t xml:space="preserve">all </w:t>
                            </w:r>
                            <w:r>
                              <w:rPr>
                                <w:rFonts w:ascii="Constantia" w:hAnsi="Constantia"/>
                                <w:i/>
                                <w:smallCaps/>
                                <w:sz w:val="30"/>
                                <w:szCs w:val="30"/>
                              </w:rPr>
                              <w:t xml:space="preserve">Community Answering Service at </w:t>
                            </w:r>
                            <w:r w:rsidRPr="00DF6420">
                              <w:rPr>
                                <w:rFonts w:ascii="Constantia" w:hAnsi="Constantia"/>
                                <w:i/>
                                <w:smallCaps/>
                                <w:sz w:val="30"/>
                                <w:szCs w:val="30"/>
                              </w:rPr>
                              <w:t>8</w:t>
                            </w:r>
                            <w:r>
                              <w:rPr>
                                <w:rFonts w:ascii="Constantia" w:hAnsi="Constantia"/>
                                <w:i/>
                                <w:smallCaps/>
                                <w:sz w:val="30"/>
                                <w:szCs w:val="30"/>
                              </w:rPr>
                              <w:t>77</w:t>
                            </w:r>
                            <w:r w:rsidRPr="00DF6420">
                              <w:rPr>
                                <w:rFonts w:ascii="Constantia" w:hAnsi="Constantia"/>
                                <w:i/>
                                <w:smallCaps/>
                                <w:sz w:val="30"/>
                                <w:szCs w:val="30"/>
                              </w:rPr>
                              <w:t>-</w:t>
                            </w:r>
                            <w:r>
                              <w:rPr>
                                <w:rFonts w:ascii="Constantia" w:hAnsi="Constantia"/>
                                <w:i/>
                                <w:smallCaps/>
                                <w:sz w:val="30"/>
                                <w:szCs w:val="30"/>
                              </w:rPr>
                              <w:t>582</w:t>
                            </w:r>
                            <w:r w:rsidRPr="00DF6420">
                              <w:rPr>
                                <w:rFonts w:ascii="Constantia" w:hAnsi="Constantia"/>
                                <w:i/>
                                <w:smallCaps/>
                                <w:sz w:val="30"/>
                                <w:szCs w:val="30"/>
                              </w:rPr>
                              <w:t>-</w:t>
                            </w:r>
                            <w:r>
                              <w:rPr>
                                <w:rFonts w:ascii="Constantia" w:hAnsi="Constantia"/>
                                <w:i/>
                                <w:smallCaps/>
                                <w:sz w:val="30"/>
                                <w:szCs w:val="30"/>
                              </w:rPr>
                              <w:t>2996.</w:t>
                            </w:r>
                          </w:p>
                          <w:p w:rsidR="00E32CEF" w:rsidRPr="00215FA4" w:rsidRDefault="00E32CEF" w:rsidP="003D2E62">
                            <w:pPr>
                              <w:jc w:val="center"/>
                              <w:rPr>
                                <w:rFonts w:ascii="Constantia" w:hAnsi="Constantia"/>
                                <w:i/>
                                <w:sz w:val="24"/>
                                <w:szCs w:val="30"/>
                              </w:rPr>
                            </w:pPr>
                            <w:r w:rsidRPr="00215FA4">
                              <w:rPr>
                                <w:rFonts w:ascii="Constantia" w:hAnsi="Constantia"/>
                                <w:i/>
                                <w:sz w:val="24"/>
                                <w:szCs w:val="30"/>
                              </w:rPr>
                              <w:t xml:space="preserve">Add this number </w:t>
                            </w:r>
                            <w:r w:rsidR="001B5FDC">
                              <w:rPr>
                                <w:rFonts w:ascii="Constantia" w:hAnsi="Constantia"/>
                                <w:i/>
                                <w:sz w:val="24"/>
                                <w:szCs w:val="30"/>
                              </w:rPr>
                              <w:t xml:space="preserve">as “Chancery Emergency” </w:t>
                            </w:r>
                            <w:r w:rsidRPr="00215FA4">
                              <w:rPr>
                                <w:rFonts w:ascii="Constantia" w:hAnsi="Constantia"/>
                                <w:i/>
                                <w:sz w:val="24"/>
                                <w:szCs w:val="30"/>
                              </w:rPr>
                              <w:t xml:space="preserve">to </w:t>
                            </w:r>
                            <w:r>
                              <w:rPr>
                                <w:rFonts w:ascii="Constantia" w:hAnsi="Constantia"/>
                                <w:i/>
                                <w:sz w:val="24"/>
                                <w:szCs w:val="30"/>
                              </w:rPr>
                              <w:t xml:space="preserve">the list of </w:t>
                            </w:r>
                            <w:r w:rsidRPr="00215FA4">
                              <w:rPr>
                                <w:rFonts w:ascii="Constantia" w:hAnsi="Constantia"/>
                                <w:i/>
                                <w:sz w:val="24"/>
                                <w:szCs w:val="30"/>
                              </w:rPr>
                              <w:t>contact</w:t>
                            </w:r>
                            <w:r>
                              <w:rPr>
                                <w:rFonts w:ascii="Constantia" w:hAnsi="Constantia"/>
                                <w:i/>
                                <w:sz w:val="24"/>
                                <w:szCs w:val="30"/>
                              </w:rPr>
                              <w:t>s in your mobile telephone</w:t>
                            </w:r>
                            <w:r w:rsidRPr="00215FA4">
                              <w:rPr>
                                <w:rFonts w:ascii="Constantia" w:hAnsi="Constantia"/>
                                <w:i/>
                                <w:sz w:val="24"/>
                                <w:szCs w:val="3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5pt;margin-top:26.4pt;width:515.25pt;height:63.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">
                <v:shadow on="t" color="black" opacity=".5" offset="6pt,6pt"/>
                <v:textbox>
                  <w:txbxContent>
                    <w:p w:rsidR="00E32CEF" w:rsidRDefault="00E32CEF" w:rsidP="003D2E62">
                      <w:pPr>
                        <w:jc w:val="center"/>
                        <w:rPr>
                          <w:rFonts w:ascii="Constantia" w:hAnsi="Constantia"/>
                          <w:i/>
                          <w:smallCaps/>
                          <w:sz w:val="30"/>
                          <w:szCs w:val="30"/>
                        </w:rPr>
                      </w:pPr>
                      <w:r w:rsidRPr="00DF6420">
                        <w:rPr>
                          <w:rFonts w:ascii="Constantia" w:hAnsi="Constantia"/>
                          <w:i/>
                          <w:smallCaps/>
                          <w:sz w:val="30"/>
                          <w:szCs w:val="30"/>
                        </w:rPr>
                        <w:t xml:space="preserve">To </w:t>
                      </w:r>
                      <w:r>
                        <w:rPr>
                          <w:rFonts w:ascii="Constantia" w:hAnsi="Constantia"/>
                          <w:i/>
                          <w:smallCaps/>
                          <w:sz w:val="30"/>
                          <w:szCs w:val="30"/>
                        </w:rPr>
                        <w:t>r</w:t>
                      </w:r>
                      <w:r w:rsidRPr="00DF6420">
                        <w:rPr>
                          <w:rFonts w:ascii="Constantia" w:hAnsi="Constantia"/>
                          <w:i/>
                          <w:smallCaps/>
                          <w:sz w:val="30"/>
                          <w:szCs w:val="30"/>
                        </w:rPr>
                        <w:t xml:space="preserve">each the Chancery </w:t>
                      </w:r>
                      <w:r>
                        <w:rPr>
                          <w:rFonts w:ascii="Constantia" w:hAnsi="Constantia"/>
                          <w:i/>
                          <w:smallCaps/>
                          <w:sz w:val="30"/>
                          <w:szCs w:val="30"/>
                        </w:rPr>
                        <w:t>a</w:t>
                      </w:r>
                      <w:r w:rsidRPr="00DF6420">
                        <w:rPr>
                          <w:rFonts w:ascii="Constantia" w:hAnsi="Constantia"/>
                          <w:i/>
                          <w:smallCaps/>
                          <w:sz w:val="30"/>
                          <w:szCs w:val="30"/>
                        </w:rPr>
                        <w:t>fter</w:t>
                      </w:r>
                      <w:r>
                        <w:rPr>
                          <w:rFonts w:ascii="Constantia" w:hAnsi="Constantia"/>
                          <w:i/>
                          <w:smallCaps/>
                          <w:sz w:val="30"/>
                          <w:szCs w:val="30"/>
                        </w:rPr>
                        <w:t xml:space="preserve"> h</w:t>
                      </w:r>
                      <w:r w:rsidRPr="00DF6420">
                        <w:rPr>
                          <w:rFonts w:ascii="Constantia" w:hAnsi="Constantia"/>
                          <w:i/>
                          <w:smallCaps/>
                          <w:sz w:val="30"/>
                          <w:szCs w:val="30"/>
                        </w:rPr>
                        <w:t xml:space="preserve">ours and </w:t>
                      </w:r>
                      <w:r>
                        <w:rPr>
                          <w:rFonts w:ascii="Constantia" w:hAnsi="Constantia"/>
                          <w:i/>
                          <w:smallCaps/>
                          <w:sz w:val="30"/>
                          <w:szCs w:val="30"/>
                        </w:rPr>
                        <w:t>on weekends,</w:t>
                      </w:r>
                    </w:p>
                    <w:p w:rsidR="00E32CEF" w:rsidRDefault="00E32CEF" w:rsidP="003D2E62">
                      <w:pPr>
                        <w:jc w:val="center"/>
                        <w:rPr>
                          <w:rFonts w:ascii="Constantia" w:hAnsi="Constantia"/>
                          <w:i/>
                          <w:smallCaps/>
                          <w:sz w:val="30"/>
                          <w:szCs w:val="30"/>
                        </w:rPr>
                      </w:pPr>
                      <w:r>
                        <w:rPr>
                          <w:rFonts w:ascii="Constantia" w:hAnsi="Constantia"/>
                          <w:i/>
                          <w:smallCaps/>
                          <w:sz w:val="30"/>
                          <w:szCs w:val="30"/>
                        </w:rPr>
                        <w:t>c</w:t>
                      </w:r>
                      <w:r w:rsidRPr="00DF6420">
                        <w:rPr>
                          <w:rFonts w:ascii="Constantia" w:hAnsi="Constantia"/>
                          <w:i/>
                          <w:smallCaps/>
                          <w:sz w:val="30"/>
                          <w:szCs w:val="30"/>
                        </w:rPr>
                        <w:t xml:space="preserve">all </w:t>
                      </w:r>
                      <w:r>
                        <w:rPr>
                          <w:rFonts w:ascii="Constantia" w:hAnsi="Constantia"/>
                          <w:i/>
                          <w:smallCaps/>
                          <w:sz w:val="30"/>
                          <w:szCs w:val="30"/>
                        </w:rPr>
                        <w:t xml:space="preserve">Community Answering Service at </w:t>
                      </w:r>
                      <w:r w:rsidRPr="00DF6420">
                        <w:rPr>
                          <w:rFonts w:ascii="Constantia" w:hAnsi="Constantia"/>
                          <w:i/>
                          <w:smallCaps/>
                          <w:sz w:val="30"/>
                          <w:szCs w:val="30"/>
                        </w:rPr>
                        <w:t>8</w:t>
                      </w:r>
                      <w:r>
                        <w:rPr>
                          <w:rFonts w:ascii="Constantia" w:hAnsi="Constantia"/>
                          <w:i/>
                          <w:smallCaps/>
                          <w:sz w:val="30"/>
                          <w:szCs w:val="30"/>
                        </w:rPr>
                        <w:t>77</w:t>
                      </w:r>
                      <w:r w:rsidRPr="00DF6420">
                        <w:rPr>
                          <w:rFonts w:ascii="Constantia" w:hAnsi="Constantia"/>
                          <w:i/>
                          <w:smallCaps/>
                          <w:sz w:val="30"/>
                          <w:szCs w:val="30"/>
                        </w:rPr>
                        <w:t>-</w:t>
                      </w:r>
                      <w:r>
                        <w:rPr>
                          <w:rFonts w:ascii="Constantia" w:hAnsi="Constantia"/>
                          <w:i/>
                          <w:smallCaps/>
                          <w:sz w:val="30"/>
                          <w:szCs w:val="30"/>
                        </w:rPr>
                        <w:t>582</w:t>
                      </w:r>
                      <w:r w:rsidRPr="00DF6420">
                        <w:rPr>
                          <w:rFonts w:ascii="Constantia" w:hAnsi="Constantia"/>
                          <w:i/>
                          <w:smallCaps/>
                          <w:sz w:val="30"/>
                          <w:szCs w:val="30"/>
                        </w:rPr>
                        <w:t>-</w:t>
                      </w:r>
                      <w:r>
                        <w:rPr>
                          <w:rFonts w:ascii="Constantia" w:hAnsi="Constantia"/>
                          <w:i/>
                          <w:smallCaps/>
                          <w:sz w:val="30"/>
                          <w:szCs w:val="30"/>
                        </w:rPr>
                        <w:t>2996.</w:t>
                      </w:r>
                    </w:p>
                    <w:p w:rsidR="00E32CEF" w:rsidRPr="00215FA4" w:rsidRDefault="00E32CEF" w:rsidP="003D2E62">
                      <w:pPr>
                        <w:jc w:val="center"/>
                        <w:rPr>
                          <w:rFonts w:ascii="Constantia" w:hAnsi="Constantia"/>
                          <w:i/>
                          <w:sz w:val="24"/>
                          <w:szCs w:val="30"/>
                        </w:rPr>
                      </w:pPr>
                      <w:r w:rsidRPr="00215FA4">
                        <w:rPr>
                          <w:rFonts w:ascii="Constantia" w:hAnsi="Constantia"/>
                          <w:i/>
                          <w:sz w:val="24"/>
                          <w:szCs w:val="30"/>
                        </w:rPr>
                        <w:t xml:space="preserve">Add this number </w:t>
                      </w:r>
                      <w:r w:rsidR="001B5FDC">
                        <w:rPr>
                          <w:rFonts w:ascii="Constantia" w:hAnsi="Constantia"/>
                          <w:i/>
                          <w:sz w:val="24"/>
                          <w:szCs w:val="30"/>
                        </w:rPr>
                        <w:t xml:space="preserve">as “Chancery Emergency” </w:t>
                      </w:r>
                      <w:r w:rsidRPr="00215FA4">
                        <w:rPr>
                          <w:rFonts w:ascii="Constantia" w:hAnsi="Constantia"/>
                          <w:i/>
                          <w:sz w:val="24"/>
                          <w:szCs w:val="30"/>
                        </w:rPr>
                        <w:t xml:space="preserve">to </w:t>
                      </w:r>
                      <w:r>
                        <w:rPr>
                          <w:rFonts w:ascii="Constantia" w:hAnsi="Constantia"/>
                          <w:i/>
                          <w:sz w:val="24"/>
                          <w:szCs w:val="30"/>
                        </w:rPr>
                        <w:t xml:space="preserve">the list of </w:t>
                      </w:r>
                      <w:r w:rsidRPr="00215FA4">
                        <w:rPr>
                          <w:rFonts w:ascii="Constantia" w:hAnsi="Constantia"/>
                          <w:i/>
                          <w:sz w:val="24"/>
                          <w:szCs w:val="30"/>
                        </w:rPr>
                        <w:t>contact</w:t>
                      </w:r>
                      <w:r>
                        <w:rPr>
                          <w:rFonts w:ascii="Constantia" w:hAnsi="Constantia"/>
                          <w:i/>
                          <w:sz w:val="24"/>
                          <w:szCs w:val="30"/>
                        </w:rPr>
                        <w:t>s in your mobile telephone</w:t>
                      </w:r>
                      <w:r w:rsidRPr="00215FA4">
                        <w:rPr>
                          <w:rFonts w:ascii="Constantia" w:hAnsi="Constantia"/>
                          <w:i/>
                          <w:sz w:val="24"/>
                          <w:szCs w:val="30"/>
                        </w:rPr>
                        <w:t>.</w:t>
                      </w:r>
                    </w:p>
                  </w:txbxContent>
                </v:textbox>
                <w10:wrap type="square"/>
              </v:shape>
            </w:pict>
          </mc:Fallback>
        </mc:AlternateContent>
      </w:r>
    </w:p>
    <w:sectPr w:rsidR="003D2E62" w:rsidRPr="00F22C70" w:rsidSect="00ED2E6C">
      <w:footerReference w:type="first" r:id="rId16"/>
      <w:pgSz w:w="12240" w:h="15840"/>
      <w:pgMar w:top="864" w:right="1440" w:bottom="1440" w:left="144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EF" w:rsidRDefault="00E32CEF" w:rsidP="00512713">
      <w:r>
        <w:separator/>
      </w:r>
    </w:p>
  </w:endnote>
  <w:endnote w:type="continuationSeparator" w:id="0">
    <w:p w:rsidR="00E32CEF" w:rsidRDefault="00E32CEF" w:rsidP="0051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erigo Md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EF" w:rsidRDefault="00E32CEF" w:rsidP="00ED2E6C">
    <w:pPr>
      <w:pStyle w:val="Footer"/>
    </w:pPr>
  </w:p>
  <w:p w:rsidR="00E32CEF" w:rsidRDefault="00E32CEF" w:rsidP="00ED2E6C">
    <w:pPr>
      <w:pStyle w:val="Footer"/>
      <w:jc w:val="center"/>
      <w:rPr>
        <w:rFonts w:ascii="Cambria" w:hAnsi="Cambria"/>
        <w:smallCaps/>
      </w:rPr>
    </w:pPr>
    <w:r>
      <w:rPr>
        <w:rFonts w:ascii="Cambria" w:hAnsi="Cambria"/>
        <w:smallCaps/>
      </w:rPr>
      <w:t xml:space="preserve">1011 First Avenue | Suite 1950, New York, New York 10022  </w:t>
    </w:r>
    <w:proofErr w:type="gramStart"/>
    <w:r>
      <w:rPr>
        <w:rFonts w:ascii="Cambria" w:hAnsi="Cambria"/>
        <w:smallCaps/>
      </w:rPr>
      <w:t xml:space="preserve">   (</w:t>
    </w:r>
    <w:proofErr w:type="gramEnd"/>
    <w:r>
      <w:rPr>
        <w:rFonts w:ascii="Cambria" w:hAnsi="Cambria"/>
        <w:smallCaps/>
      </w:rPr>
      <w:t>646) 794-2900     Fax:  (212) 826-6020</w:t>
    </w:r>
  </w:p>
  <w:p w:rsidR="00E32CEF" w:rsidRDefault="00E32CEF" w:rsidP="00ED2E6C">
    <w:pPr>
      <w:pStyle w:val="Footer"/>
      <w:jc w:val="center"/>
    </w:pPr>
    <w:r w:rsidRPr="008E22CA">
      <w:rPr>
        <w:rFonts w:ascii="Cambria" w:hAnsi="Cambria"/>
        <w:i/>
        <w:color w:val="000000"/>
      </w:rPr>
      <w:t>vg@archny.org</w:t>
    </w:r>
    <w:proofErr w:type="gramStart"/>
    <w:r>
      <w:rPr>
        <w:rFonts w:ascii="Cambria" w:hAnsi="Cambria"/>
        <w:color w:val="000000"/>
      </w:rPr>
      <w:t xml:space="preserve">| </w:t>
    </w:r>
    <w:r>
      <w:rPr>
        <w:rFonts w:ascii="Cambria" w:hAnsi="Cambria"/>
        <w:i/>
        <w:color w:val="000000"/>
      </w:rPr>
      <w:t xml:space="preserve"> www.archny.org</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EF" w:rsidRDefault="00E32CEF" w:rsidP="00512713">
      <w:r>
        <w:separator/>
      </w:r>
    </w:p>
  </w:footnote>
  <w:footnote w:type="continuationSeparator" w:id="0">
    <w:p w:rsidR="00E32CEF" w:rsidRDefault="00E32CEF" w:rsidP="005127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A2947A"/>
    <w:lvl w:ilvl="0">
      <w:numFmt w:val="bullet"/>
      <w:lvlText w:val="*"/>
      <w:lvlJc w:val="left"/>
    </w:lvl>
  </w:abstractNum>
  <w:abstractNum w:abstractNumId="1" w15:restartNumberingAfterBreak="0">
    <w:nsid w:val="00573D2C"/>
    <w:multiLevelType w:val="multilevel"/>
    <w:tmpl w:val="25C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E0DC6"/>
    <w:multiLevelType w:val="multilevel"/>
    <w:tmpl w:val="3AD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97B36"/>
    <w:multiLevelType w:val="hybridMultilevel"/>
    <w:tmpl w:val="F1DAD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D17429"/>
    <w:multiLevelType w:val="hybridMultilevel"/>
    <w:tmpl w:val="4F40DEE8"/>
    <w:lvl w:ilvl="0" w:tplc="AB4888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E77387"/>
    <w:multiLevelType w:val="hybridMultilevel"/>
    <w:tmpl w:val="C31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86251"/>
    <w:multiLevelType w:val="hybridMultilevel"/>
    <w:tmpl w:val="2A2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B10E8"/>
    <w:multiLevelType w:val="multilevel"/>
    <w:tmpl w:val="68F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34C4A"/>
    <w:multiLevelType w:val="hybridMultilevel"/>
    <w:tmpl w:val="D7D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015CA"/>
    <w:multiLevelType w:val="hybridMultilevel"/>
    <w:tmpl w:val="2D2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B5544"/>
    <w:multiLevelType w:val="multilevel"/>
    <w:tmpl w:val="9612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A5BDE"/>
    <w:multiLevelType w:val="hybridMultilevel"/>
    <w:tmpl w:val="22CC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61EC3"/>
    <w:multiLevelType w:val="hybridMultilevel"/>
    <w:tmpl w:val="A80C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76E3A"/>
    <w:multiLevelType w:val="hybridMultilevel"/>
    <w:tmpl w:val="CDDE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A4767"/>
    <w:multiLevelType w:val="hybridMultilevel"/>
    <w:tmpl w:val="F77AA3D6"/>
    <w:lvl w:ilvl="0" w:tplc="E9B0C548">
      <w:numFmt w:val="bullet"/>
      <w:lvlText w:val=""/>
      <w:lvlJc w:val="left"/>
      <w:pPr>
        <w:ind w:left="1220" w:hanging="360"/>
      </w:pPr>
      <w:rPr>
        <w:rFonts w:ascii="Symbol" w:eastAsia="Symbol" w:hAnsi="Symbol" w:cs="Symbol" w:hint="default"/>
        <w:w w:val="100"/>
        <w:sz w:val="22"/>
        <w:szCs w:val="22"/>
      </w:rPr>
    </w:lvl>
    <w:lvl w:ilvl="1" w:tplc="F44C8C36">
      <w:numFmt w:val="bullet"/>
      <w:lvlText w:val="•"/>
      <w:lvlJc w:val="left"/>
      <w:pPr>
        <w:ind w:left="2044" w:hanging="360"/>
      </w:pPr>
      <w:rPr>
        <w:rFonts w:hint="default"/>
      </w:rPr>
    </w:lvl>
    <w:lvl w:ilvl="2" w:tplc="9572BA4E">
      <w:numFmt w:val="bullet"/>
      <w:lvlText w:val="•"/>
      <w:lvlJc w:val="left"/>
      <w:pPr>
        <w:ind w:left="2868" w:hanging="360"/>
      </w:pPr>
      <w:rPr>
        <w:rFonts w:hint="default"/>
      </w:rPr>
    </w:lvl>
    <w:lvl w:ilvl="3" w:tplc="F4364F2A">
      <w:numFmt w:val="bullet"/>
      <w:lvlText w:val="•"/>
      <w:lvlJc w:val="left"/>
      <w:pPr>
        <w:ind w:left="3692" w:hanging="360"/>
      </w:pPr>
      <w:rPr>
        <w:rFonts w:hint="default"/>
      </w:rPr>
    </w:lvl>
    <w:lvl w:ilvl="4" w:tplc="73065260">
      <w:numFmt w:val="bullet"/>
      <w:lvlText w:val="•"/>
      <w:lvlJc w:val="left"/>
      <w:pPr>
        <w:ind w:left="4516" w:hanging="360"/>
      </w:pPr>
      <w:rPr>
        <w:rFonts w:hint="default"/>
      </w:rPr>
    </w:lvl>
    <w:lvl w:ilvl="5" w:tplc="A86CBBC0">
      <w:numFmt w:val="bullet"/>
      <w:lvlText w:val="•"/>
      <w:lvlJc w:val="left"/>
      <w:pPr>
        <w:ind w:left="5340" w:hanging="360"/>
      </w:pPr>
      <w:rPr>
        <w:rFonts w:hint="default"/>
      </w:rPr>
    </w:lvl>
    <w:lvl w:ilvl="6" w:tplc="48F0A652">
      <w:numFmt w:val="bullet"/>
      <w:lvlText w:val="•"/>
      <w:lvlJc w:val="left"/>
      <w:pPr>
        <w:ind w:left="6164" w:hanging="360"/>
      </w:pPr>
      <w:rPr>
        <w:rFonts w:hint="default"/>
      </w:rPr>
    </w:lvl>
    <w:lvl w:ilvl="7" w:tplc="2474E716">
      <w:numFmt w:val="bullet"/>
      <w:lvlText w:val="•"/>
      <w:lvlJc w:val="left"/>
      <w:pPr>
        <w:ind w:left="6988" w:hanging="360"/>
      </w:pPr>
      <w:rPr>
        <w:rFonts w:hint="default"/>
      </w:rPr>
    </w:lvl>
    <w:lvl w:ilvl="8" w:tplc="E1007444">
      <w:numFmt w:val="bullet"/>
      <w:lvlText w:val="•"/>
      <w:lvlJc w:val="left"/>
      <w:pPr>
        <w:ind w:left="7812" w:hanging="360"/>
      </w:pPr>
      <w:rPr>
        <w:rFonts w:hint="default"/>
      </w:rPr>
    </w:lvl>
  </w:abstractNum>
  <w:abstractNum w:abstractNumId="15" w15:restartNumberingAfterBreak="0">
    <w:nsid w:val="31AA13A2"/>
    <w:multiLevelType w:val="hybridMultilevel"/>
    <w:tmpl w:val="A154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82B07"/>
    <w:multiLevelType w:val="hybridMultilevel"/>
    <w:tmpl w:val="DDCC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42AB0"/>
    <w:multiLevelType w:val="hybridMultilevel"/>
    <w:tmpl w:val="DB20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C04A9"/>
    <w:multiLevelType w:val="hybridMultilevel"/>
    <w:tmpl w:val="E16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D3181"/>
    <w:multiLevelType w:val="multilevel"/>
    <w:tmpl w:val="AA3E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C1348"/>
    <w:multiLevelType w:val="hybridMultilevel"/>
    <w:tmpl w:val="E0E66DA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913C4C"/>
    <w:multiLevelType w:val="hybridMultilevel"/>
    <w:tmpl w:val="7C6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62DC4"/>
    <w:multiLevelType w:val="multilevel"/>
    <w:tmpl w:val="C98EC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BB5421"/>
    <w:multiLevelType w:val="multilevel"/>
    <w:tmpl w:val="663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F6CAD"/>
    <w:multiLevelType w:val="hybridMultilevel"/>
    <w:tmpl w:val="1F4CFE48"/>
    <w:lvl w:ilvl="0" w:tplc="AC8ABD10">
      <w:start w:val="1"/>
      <w:numFmt w:val="decimal"/>
      <w:lvlText w:val="%1."/>
      <w:lvlJc w:val="left"/>
      <w:pPr>
        <w:ind w:left="1180" w:hanging="360"/>
      </w:pPr>
      <w:rPr>
        <w:rFonts w:ascii="Tahoma" w:eastAsia="Tahoma" w:hAnsi="Tahoma" w:cs="Tahoma" w:hint="default"/>
        <w:spacing w:val="-1"/>
        <w:w w:val="100"/>
        <w:sz w:val="22"/>
        <w:szCs w:val="22"/>
      </w:rPr>
    </w:lvl>
    <w:lvl w:ilvl="1" w:tplc="8B7450C0">
      <w:numFmt w:val="bullet"/>
      <w:lvlText w:val="•"/>
      <w:lvlJc w:val="left"/>
      <w:pPr>
        <w:ind w:left="1992" w:hanging="360"/>
      </w:pPr>
      <w:rPr>
        <w:rFonts w:hint="default"/>
      </w:rPr>
    </w:lvl>
    <w:lvl w:ilvl="2" w:tplc="53624292">
      <w:numFmt w:val="bullet"/>
      <w:lvlText w:val="•"/>
      <w:lvlJc w:val="left"/>
      <w:pPr>
        <w:ind w:left="2804" w:hanging="360"/>
      </w:pPr>
      <w:rPr>
        <w:rFonts w:hint="default"/>
      </w:rPr>
    </w:lvl>
    <w:lvl w:ilvl="3" w:tplc="3C54B794">
      <w:numFmt w:val="bullet"/>
      <w:lvlText w:val="•"/>
      <w:lvlJc w:val="left"/>
      <w:pPr>
        <w:ind w:left="3616" w:hanging="360"/>
      </w:pPr>
      <w:rPr>
        <w:rFonts w:hint="default"/>
      </w:rPr>
    </w:lvl>
    <w:lvl w:ilvl="4" w:tplc="1794E2BC">
      <w:numFmt w:val="bullet"/>
      <w:lvlText w:val="•"/>
      <w:lvlJc w:val="left"/>
      <w:pPr>
        <w:ind w:left="4428" w:hanging="360"/>
      </w:pPr>
      <w:rPr>
        <w:rFonts w:hint="default"/>
      </w:rPr>
    </w:lvl>
    <w:lvl w:ilvl="5" w:tplc="FD58CEFE">
      <w:numFmt w:val="bullet"/>
      <w:lvlText w:val="•"/>
      <w:lvlJc w:val="left"/>
      <w:pPr>
        <w:ind w:left="5240" w:hanging="360"/>
      </w:pPr>
      <w:rPr>
        <w:rFonts w:hint="default"/>
      </w:rPr>
    </w:lvl>
    <w:lvl w:ilvl="6" w:tplc="A7120A3A">
      <w:numFmt w:val="bullet"/>
      <w:lvlText w:val="•"/>
      <w:lvlJc w:val="left"/>
      <w:pPr>
        <w:ind w:left="6052" w:hanging="360"/>
      </w:pPr>
      <w:rPr>
        <w:rFonts w:hint="default"/>
      </w:rPr>
    </w:lvl>
    <w:lvl w:ilvl="7" w:tplc="A40CD004">
      <w:numFmt w:val="bullet"/>
      <w:lvlText w:val="•"/>
      <w:lvlJc w:val="left"/>
      <w:pPr>
        <w:ind w:left="6864" w:hanging="360"/>
      </w:pPr>
      <w:rPr>
        <w:rFonts w:hint="default"/>
      </w:rPr>
    </w:lvl>
    <w:lvl w:ilvl="8" w:tplc="DDAE1808">
      <w:numFmt w:val="bullet"/>
      <w:lvlText w:val="•"/>
      <w:lvlJc w:val="left"/>
      <w:pPr>
        <w:ind w:left="7676" w:hanging="360"/>
      </w:pPr>
      <w:rPr>
        <w:rFonts w:hint="default"/>
      </w:rPr>
    </w:lvl>
  </w:abstractNum>
  <w:abstractNum w:abstractNumId="25" w15:restartNumberingAfterBreak="0">
    <w:nsid w:val="5AB46D60"/>
    <w:multiLevelType w:val="hybridMultilevel"/>
    <w:tmpl w:val="5506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C595D"/>
    <w:multiLevelType w:val="hybridMultilevel"/>
    <w:tmpl w:val="FFC4A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71E2B6D"/>
    <w:multiLevelType w:val="multilevel"/>
    <w:tmpl w:val="6CA80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3B6C41"/>
    <w:multiLevelType w:val="hybridMultilevel"/>
    <w:tmpl w:val="7EC857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4E415C4"/>
    <w:multiLevelType w:val="hybridMultilevel"/>
    <w:tmpl w:val="DDCC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E6DE0"/>
    <w:multiLevelType w:val="multilevel"/>
    <w:tmpl w:val="F314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A0777"/>
    <w:multiLevelType w:val="multilevel"/>
    <w:tmpl w:val="00E00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366770"/>
    <w:multiLevelType w:val="hybridMultilevel"/>
    <w:tmpl w:val="801C3B1A"/>
    <w:lvl w:ilvl="0" w:tplc="6C3A6A1E">
      <w:start w:val="1"/>
      <w:numFmt w:val="decimal"/>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
  </w:num>
  <w:num w:numId="3">
    <w:abstractNumId w:val="23"/>
  </w:num>
  <w:num w:numId="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5">
    <w:abstractNumId w:val="13"/>
  </w:num>
  <w:num w:numId="6">
    <w:abstractNumId w:val="6"/>
  </w:num>
  <w:num w:numId="7">
    <w:abstractNumId w:val="5"/>
  </w:num>
  <w:num w:numId="8">
    <w:abstractNumId w:val="25"/>
  </w:num>
  <w:num w:numId="9">
    <w:abstractNumId w:val="24"/>
  </w:num>
  <w:num w:numId="10">
    <w:abstractNumId w:val="14"/>
  </w:num>
  <w:num w:numId="11">
    <w:abstractNumId w:val="31"/>
  </w:num>
  <w:num w:numId="12">
    <w:abstractNumId w:val="1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7"/>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9"/>
  </w:num>
  <w:num w:numId="24">
    <w:abstractNumId w:val="10"/>
  </w:num>
  <w:num w:numId="25">
    <w:abstractNumId w:val="30"/>
  </w:num>
  <w:num w:numId="26">
    <w:abstractNumId w:val="12"/>
  </w:num>
  <w:num w:numId="27">
    <w:abstractNumId w:val="16"/>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4"/>
  </w:num>
  <w:num w:numId="33">
    <w:abstractNumId w:val="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13"/>
    <w:rsid w:val="00000090"/>
    <w:rsid w:val="00003770"/>
    <w:rsid w:val="0000469F"/>
    <w:rsid w:val="00011C0C"/>
    <w:rsid w:val="00016124"/>
    <w:rsid w:val="00016473"/>
    <w:rsid w:val="00022588"/>
    <w:rsid w:val="0002479D"/>
    <w:rsid w:val="00032590"/>
    <w:rsid w:val="00035753"/>
    <w:rsid w:val="00040DFD"/>
    <w:rsid w:val="00041B06"/>
    <w:rsid w:val="00041DF4"/>
    <w:rsid w:val="0004499E"/>
    <w:rsid w:val="00053DEB"/>
    <w:rsid w:val="00054B3A"/>
    <w:rsid w:val="000627AF"/>
    <w:rsid w:val="000630C8"/>
    <w:rsid w:val="00064756"/>
    <w:rsid w:val="00065FF0"/>
    <w:rsid w:val="00067054"/>
    <w:rsid w:val="0007054B"/>
    <w:rsid w:val="00071DAD"/>
    <w:rsid w:val="00082FEB"/>
    <w:rsid w:val="00086DAB"/>
    <w:rsid w:val="0008707D"/>
    <w:rsid w:val="00087363"/>
    <w:rsid w:val="00094DF9"/>
    <w:rsid w:val="000B3DB7"/>
    <w:rsid w:val="000B67B8"/>
    <w:rsid w:val="000B6DD4"/>
    <w:rsid w:val="000C06F2"/>
    <w:rsid w:val="000C2655"/>
    <w:rsid w:val="000C3F94"/>
    <w:rsid w:val="000C7D52"/>
    <w:rsid w:val="000D0CAA"/>
    <w:rsid w:val="000D563B"/>
    <w:rsid w:val="000E14B0"/>
    <w:rsid w:val="000E3CE1"/>
    <w:rsid w:val="000F35B4"/>
    <w:rsid w:val="000F4AF8"/>
    <w:rsid w:val="00115F39"/>
    <w:rsid w:val="00122C90"/>
    <w:rsid w:val="001241EE"/>
    <w:rsid w:val="001267C0"/>
    <w:rsid w:val="00130632"/>
    <w:rsid w:val="00130A6C"/>
    <w:rsid w:val="001317C5"/>
    <w:rsid w:val="00133F54"/>
    <w:rsid w:val="00141EC4"/>
    <w:rsid w:val="00143AF6"/>
    <w:rsid w:val="00146EC2"/>
    <w:rsid w:val="00147C4D"/>
    <w:rsid w:val="00150686"/>
    <w:rsid w:val="001569B7"/>
    <w:rsid w:val="00157099"/>
    <w:rsid w:val="00157A80"/>
    <w:rsid w:val="00164508"/>
    <w:rsid w:val="0016787C"/>
    <w:rsid w:val="00171944"/>
    <w:rsid w:val="001721C6"/>
    <w:rsid w:val="001761F7"/>
    <w:rsid w:val="00180C67"/>
    <w:rsid w:val="001819F9"/>
    <w:rsid w:val="001825D0"/>
    <w:rsid w:val="00191EB5"/>
    <w:rsid w:val="00192BA0"/>
    <w:rsid w:val="00193693"/>
    <w:rsid w:val="00195D7D"/>
    <w:rsid w:val="00197C1B"/>
    <w:rsid w:val="001A3646"/>
    <w:rsid w:val="001A39C7"/>
    <w:rsid w:val="001A4ED0"/>
    <w:rsid w:val="001B2A1B"/>
    <w:rsid w:val="001B4BB5"/>
    <w:rsid w:val="001B5FDC"/>
    <w:rsid w:val="001C0796"/>
    <w:rsid w:val="001C0ADF"/>
    <w:rsid w:val="001C1EEA"/>
    <w:rsid w:val="001D1317"/>
    <w:rsid w:val="001D3F58"/>
    <w:rsid w:val="001D65C9"/>
    <w:rsid w:val="001E1953"/>
    <w:rsid w:val="001E1BD8"/>
    <w:rsid w:val="001E38E4"/>
    <w:rsid w:val="001E4806"/>
    <w:rsid w:val="001E5EFF"/>
    <w:rsid w:val="001E711C"/>
    <w:rsid w:val="001E7310"/>
    <w:rsid w:val="001F7109"/>
    <w:rsid w:val="00201379"/>
    <w:rsid w:val="00201F37"/>
    <w:rsid w:val="0020262E"/>
    <w:rsid w:val="0020285D"/>
    <w:rsid w:val="00202B30"/>
    <w:rsid w:val="00207E72"/>
    <w:rsid w:val="00212169"/>
    <w:rsid w:val="00215B87"/>
    <w:rsid w:val="00215FA4"/>
    <w:rsid w:val="0022310D"/>
    <w:rsid w:val="00224B2D"/>
    <w:rsid w:val="002278C6"/>
    <w:rsid w:val="00231E17"/>
    <w:rsid w:val="00233659"/>
    <w:rsid w:val="002341AF"/>
    <w:rsid w:val="002349A4"/>
    <w:rsid w:val="00234B48"/>
    <w:rsid w:val="00235031"/>
    <w:rsid w:val="00237705"/>
    <w:rsid w:val="002450A8"/>
    <w:rsid w:val="00246015"/>
    <w:rsid w:val="00250B68"/>
    <w:rsid w:val="0025109A"/>
    <w:rsid w:val="0025475E"/>
    <w:rsid w:val="00262822"/>
    <w:rsid w:val="00265EAF"/>
    <w:rsid w:val="00290C49"/>
    <w:rsid w:val="00292392"/>
    <w:rsid w:val="0029618D"/>
    <w:rsid w:val="00297218"/>
    <w:rsid w:val="0029743A"/>
    <w:rsid w:val="002B110E"/>
    <w:rsid w:val="002B5B0A"/>
    <w:rsid w:val="002B7D78"/>
    <w:rsid w:val="002C03B7"/>
    <w:rsid w:val="002C0D23"/>
    <w:rsid w:val="002C4E17"/>
    <w:rsid w:val="002D0C73"/>
    <w:rsid w:val="002D6253"/>
    <w:rsid w:val="002E75BC"/>
    <w:rsid w:val="002F02FB"/>
    <w:rsid w:val="002F799A"/>
    <w:rsid w:val="00303262"/>
    <w:rsid w:val="0031716B"/>
    <w:rsid w:val="00320143"/>
    <w:rsid w:val="00324584"/>
    <w:rsid w:val="0032486B"/>
    <w:rsid w:val="003256EF"/>
    <w:rsid w:val="00332FA7"/>
    <w:rsid w:val="00340964"/>
    <w:rsid w:val="00341AA7"/>
    <w:rsid w:val="00342FE5"/>
    <w:rsid w:val="003533A9"/>
    <w:rsid w:val="00361115"/>
    <w:rsid w:val="003662C5"/>
    <w:rsid w:val="00366E51"/>
    <w:rsid w:val="00372FCB"/>
    <w:rsid w:val="00374C42"/>
    <w:rsid w:val="00380448"/>
    <w:rsid w:val="00380D15"/>
    <w:rsid w:val="00386AE8"/>
    <w:rsid w:val="00390358"/>
    <w:rsid w:val="00392E9E"/>
    <w:rsid w:val="00397E51"/>
    <w:rsid w:val="003B43A6"/>
    <w:rsid w:val="003C7498"/>
    <w:rsid w:val="003D17B9"/>
    <w:rsid w:val="003D2E62"/>
    <w:rsid w:val="003D59EE"/>
    <w:rsid w:val="003E22A0"/>
    <w:rsid w:val="003E516C"/>
    <w:rsid w:val="003E54FC"/>
    <w:rsid w:val="003E5D7F"/>
    <w:rsid w:val="003E660D"/>
    <w:rsid w:val="003F7456"/>
    <w:rsid w:val="00400458"/>
    <w:rsid w:val="00403C12"/>
    <w:rsid w:val="00416F6E"/>
    <w:rsid w:val="0042326B"/>
    <w:rsid w:val="004266C3"/>
    <w:rsid w:val="0043165B"/>
    <w:rsid w:val="00437D16"/>
    <w:rsid w:val="004438DB"/>
    <w:rsid w:val="00443C5C"/>
    <w:rsid w:val="004464D1"/>
    <w:rsid w:val="004464DA"/>
    <w:rsid w:val="00446C15"/>
    <w:rsid w:val="004476E5"/>
    <w:rsid w:val="00450A05"/>
    <w:rsid w:val="00453F46"/>
    <w:rsid w:val="00460CCD"/>
    <w:rsid w:val="00461ED7"/>
    <w:rsid w:val="00467FBF"/>
    <w:rsid w:val="00471B68"/>
    <w:rsid w:val="00477CFC"/>
    <w:rsid w:val="0049113B"/>
    <w:rsid w:val="00493525"/>
    <w:rsid w:val="00494FC0"/>
    <w:rsid w:val="00495993"/>
    <w:rsid w:val="004A34B7"/>
    <w:rsid w:val="004A591F"/>
    <w:rsid w:val="004A5D35"/>
    <w:rsid w:val="004B06C3"/>
    <w:rsid w:val="004B69F4"/>
    <w:rsid w:val="004B79B5"/>
    <w:rsid w:val="004C411E"/>
    <w:rsid w:val="004C4B8F"/>
    <w:rsid w:val="004C584C"/>
    <w:rsid w:val="004D0132"/>
    <w:rsid w:val="004D07BC"/>
    <w:rsid w:val="004D3C0D"/>
    <w:rsid w:val="004D7D74"/>
    <w:rsid w:val="004E1861"/>
    <w:rsid w:val="004E6054"/>
    <w:rsid w:val="004F2326"/>
    <w:rsid w:val="004F2E32"/>
    <w:rsid w:val="004F5D3D"/>
    <w:rsid w:val="004F6294"/>
    <w:rsid w:val="00503074"/>
    <w:rsid w:val="005030FF"/>
    <w:rsid w:val="00505A0B"/>
    <w:rsid w:val="00511699"/>
    <w:rsid w:val="00512713"/>
    <w:rsid w:val="00512BF1"/>
    <w:rsid w:val="00523AFB"/>
    <w:rsid w:val="00527476"/>
    <w:rsid w:val="00533589"/>
    <w:rsid w:val="00536D2D"/>
    <w:rsid w:val="005413A1"/>
    <w:rsid w:val="00541731"/>
    <w:rsid w:val="00546CE3"/>
    <w:rsid w:val="005529A5"/>
    <w:rsid w:val="00561223"/>
    <w:rsid w:val="005621EA"/>
    <w:rsid w:val="005633EA"/>
    <w:rsid w:val="0057332C"/>
    <w:rsid w:val="0058071A"/>
    <w:rsid w:val="00582CCA"/>
    <w:rsid w:val="00584185"/>
    <w:rsid w:val="00592C50"/>
    <w:rsid w:val="0059300B"/>
    <w:rsid w:val="005A0911"/>
    <w:rsid w:val="005A17FC"/>
    <w:rsid w:val="005A715E"/>
    <w:rsid w:val="005C26B1"/>
    <w:rsid w:val="005D1090"/>
    <w:rsid w:val="005D2B5E"/>
    <w:rsid w:val="005D68C4"/>
    <w:rsid w:val="005F34B7"/>
    <w:rsid w:val="005F4D38"/>
    <w:rsid w:val="005F4EF3"/>
    <w:rsid w:val="005F55B6"/>
    <w:rsid w:val="00603C8E"/>
    <w:rsid w:val="00604BB7"/>
    <w:rsid w:val="00604F0B"/>
    <w:rsid w:val="00613AD4"/>
    <w:rsid w:val="00615723"/>
    <w:rsid w:val="00631AAD"/>
    <w:rsid w:val="00633488"/>
    <w:rsid w:val="00644048"/>
    <w:rsid w:val="00652671"/>
    <w:rsid w:val="006576FC"/>
    <w:rsid w:val="006579CE"/>
    <w:rsid w:val="00660BA2"/>
    <w:rsid w:val="00662C57"/>
    <w:rsid w:val="00666677"/>
    <w:rsid w:val="006706B2"/>
    <w:rsid w:val="00671680"/>
    <w:rsid w:val="006749FD"/>
    <w:rsid w:val="0069068E"/>
    <w:rsid w:val="0069380A"/>
    <w:rsid w:val="0069423D"/>
    <w:rsid w:val="00696893"/>
    <w:rsid w:val="006A0C79"/>
    <w:rsid w:val="006A57AD"/>
    <w:rsid w:val="006B6587"/>
    <w:rsid w:val="006B6EEB"/>
    <w:rsid w:val="006D0615"/>
    <w:rsid w:val="006D1B5C"/>
    <w:rsid w:val="006D52BA"/>
    <w:rsid w:val="006E1B88"/>
    <w:rsid w:val="006E39C5"/>
    <w:rsid w:val="006E4370"/>
    <w:rsid w:val="006E448C"/>
    <w:rsid w:val="006E67CA"/>
    <w:rsid w:val="006E6A37"/>
    <w:rsid w:val="006E6E4A"/>
    <w:rsid w:val="006E7B86"/>
    <w:rsid w:val="006F3A4D"/>
    <w:rsid w:val="0070020B"/>
    <w:rsid w:val="00701929"/>
    <w:rsid w:val="00703EFB"/>
    <w:rsid w:val="007068DB"/>
    <w:rsid w:val="00707ACE"/>
    <w:rsid w:val="00712E36"/>
    <w:rsid w:val="007135DA"/>
    <w:rsid w:val="00715684"/>
    <w:rsid w:val="007156F7"/>
    <w:rsid w:val="007207A3"/>
    <w:rsid w:val="00723274"/>
    <w:rsid w:val="00730B0E"/>
    <w:rsid w:val="00730E31"/>
    <w:rsid w:val="00733E8E"/>
    <w:rsid w:val="007448FD"/>
    <w:rsid w:val="0074708A"/>
    <w:rsid w:val="007473E3"/>
    <w:rsid w:val="0075402B"/>
    <w:rsid w:val="0076156D"/>
    <w:rsid w:val="007633EE"/>
    <w:rsid w:val="00763EC1"/>
    <w:rsid w:val="00764AEF"/>
    <w:rsid w:val="00770D11"/>
    <w:rsid w:val="00772D67"/>
    <w:rsid w:val="00794B7C"/>
    <w:rsid w:val="00795B98"/>
    <w:rsid w:val="007B3919"/>
    <w:rsid w:val="007B5425"/>
    <w:rsid w:val="007C197F"/>
    <w:rsid w:val="007D4B9E"/>
    <w:rsid w:val="007E1EB9"/>
    <w:rsid w:val="007E267D"/>
    <w:rsid w:val="007E3ADD"/>
    <w:rsid w:val="007F2AD9"/>
    <w:rsid w:val="007F3826"/>
    <w:rsid w:val="007F44E7"/>
    <w:rsid w:val="00801A92"/>
    <w:rsid w:val="00803470"/>
    <w:rsid w:val="00810998"/>
    <w:rsid w:val="0081377B"/>
    <w:rsid w:val="00816728"/>
    <w:rsid w:val="00820DAC"/>
    <w:rsid w:val="00822B24"/>
    <w:rsid w:val="008234DD"/>
    <w:rsid w:val="0082385B"/>
    <w:rsid w:val="00823945"/>
    <w:rsid w:val="00830B7E"/>
    <w:rsid w:val="008437CF"/>
    <w:rsid w:val="00844729"/>
    <w:rsid w:val="00844AA4"/>
    <w:rsid w:val="00846359"/>
    <w:rsid w:val="00852374"/>
    <w:rsid w:val="00862210"/>
    <w:rsid w:val="008630B2"/>
    <w:rsid w:val="008642C5"/>
    <w:rsid w:val="00865DAD"/>
    <w:rsid w:val="00875C48"/>
    <w:rsid w:val="008776DC"/>
    <w:rsid w:val="008838D6"/>
    <w:rsid w:val="008838FB"/>
    <w:rsid w:val="008842F1"/>
    <w:rsid w:val="00886EAC"/>
    <w:rsid w:val="008905A0"/>
    <w:rsid w:val="00891F66"/>
    <w:rsid w:val="00893895"/>
    <w:rsid w:val="00896F8D"/>
    <w:rsid w:val="008A25CF"/>
    <w:rsid w:val="008A4273"/>
    <w:rsid w:val="008A5DE2"/>
    <w:rsid w:val="008A67DC"/>
    <w:rsid w:val="008A6914"/>
    <w:rsid w:val="008A7A70"/>
    <w:rsid w:val="008B2615"/>
    <w:rsid w:val="008B501B"/>
    <w:rsid w:val="008B5CFC"/>
    <w:rsid w:val="008B7F1E"/>
    <w:rsid w:val="008C41C5"/>
    <w:rsid w:val="008C4A5B"/>
    <w:rsid w:val="008C71E9"/>
    <w:rsid w:val="008C7973"/>
    <w:rsid w:val="008D1BF2"/>
    <w:rsid w:val="008D7F5C"/>
    <w:rsid w:val="008E19B5"/>
    <w:rsid w:val="008E22CA"/>
    <w:rsid w:val="008E3022"/>
    <w:rsid w:val="008E3BA1"/>
    <w:rsid w:val="008E3EE4"/>
    <w:rsid w:val="008E51A2"/>
    <w:rsid w:val="008F13B9"/>
    <w:rsid w:val="008F59B3"/>
    <w:rsid w:val="009037F6"/>
    <w:rsid w:val="00907EE7"/>
    <w:rsid w:val="00913066"/>
    <w:rsid w:val="00915797"/>
    <w:rsid w:val="00916B98"/>
    <w:rsid w:val="009211C3"/>
    <w:rsid w:val="00927B98"/>
    <w:rsid w:val="00936498"/>
    <w:rsid w:val="009436DB"/>
    <w:rsid w:val="009440E1"/>
    <w:rsid w:val="00951054"/>
    <w:rsid w:val="00956FE8"/>
    <w:rsid w:val="00972C22"/>
    <w:rsid w:val="00977EAA"/>
    <w:rsid w:val="00984115"/>
    <w:rsid w:val="00985E12"/>
    <w:rsid w:val="009912D7"/>
    <w:rsid w:val="0099689C"/>
    <w:rsid w:val="009969AA"/>
    <w:rsid w:val="00996C28"/>
    <w:rsid w:val="009A3AFB"/>
    <w:rsid w:val="009C51EE"/>
    <w:rsid w:val="009D003D"/>
    <w:rsid w:val="009D1A09"/>
    <w:rsid w:val="009D3660"/>
    <w:rsid w:val="009D7FD1"/>
    <w:rsid w:val="009E6E86"/>
    <w:rsid w:val="009E7DD4"/>
    <w:rsid w:val="009F4073"/>
    <w:rsid w:val="009F7D19"/>
    <w:rsid w:val="00A04213"/>
    <w:rsid w:val="00A052F0"/>
    <w:rsid w:val="00A05E54"/>
    <w:rsid w:val="00A22594"/>
    <w:rsid w:val="00A23F14"/>
    <w:rsid w:val="00A25BB2"/>
    <w:rsid w:val="00A2636A"/>
    <w:rsid w:val="00A31557"/>
    <w:rsid w:val="00A352C9"/>
    <w:rsid w:val="00A37806"/>
    <w:rsid w:val="00A401CB"/>
    <w:rsid w:val="00A52787"/>
    <w:rsid w:val="00A62E34"/>
    <w:rsid w:val="00A64E0E"/>
    <w:rsid w:val="00A64EDB"/>
    <w:rsid w:val="00A7054E"/>
    <w:rsid w:val="00A70E3F"/>
    <w:rsid w:val="00A72A83"/>
    <w:rsid w:val="00A805E5"/>
    <w:rsid w:val="00A80E6B"/>
    <w:rsid w:val="00A82B01"/>
    <w:rsid w:val="00A845D1"/>
    <w:rsid w:val="00A96703"/>
    <w:rsid w:val="00AA1644"/>
    <w:rsid w:val="00AA29D9"/>
    <w:rsid w:val="00AA545F"/>
    <w:rsid w:val="00AA641B"/>
    <w:rsid w:val="00AB352E"/>
    <w:rsid w:val="00AB5A94"/>
    <w:rsid w:val="00AC1178"/>
    <w:rsid w:val="00AC1702"/>
    <w:rsid w:val="00AC1935"/>
    <w:rsid w:val="00AC6BC1"/>
    <w:rsid w:val="00AD0481"/>
    <w:rsid w:val="00AD21DB"/>
    <w:rsid w:val="00AD58AA"/>
    <w:rsid w:val="00AD5A0C"/>
    <w:rsid w:val="00AD60A5"/>
    <w:rsid w:val="00AD6B6D"/>
    <w:rsid w:val="00AE02EB"/>
    <w:rsid w:val="00AE42AE"/>
    <w:rsid w:val="00AE4B4F"/>
    <w:rsid w:val="00AE777C"/>
    <w:rsid w:val="00AF0CFC"/>
    <w:rsid w:val="00AF31FC"/>
    <w:rsid w:val="00AF685E"/>
    <w:rsid w:val="00AF7089"/>
    <w:rsid w:val="00B04257"/>
    <w:rsid w:val="00B0617F"/>
    <w:rsid w:val="00B0626A"/>
    <w:rsid w:val="00B11B19"/>
    <w:rsid w:val="00B14C47"/>
    <w:rsid w:val="00B161AA"/>
    <w:rsid w:val="00B167B4"/>
    <w:rsid w:val="00B23559"/>
    <w:rsid w:val="00B2397F"/>
    <w:rsid w:val="00B23ED2"/>
    <w:rsid w:val="00B24381"/>
    <w:rsid w:val="00B27486"/>
    <w:rsid w:val="00B43D9E"/>
    <w:rsid w:val="00B467D0"/>
    <w:rsid w:val="00B53A17"/>
    <w:rsid w:val="00B53BDD"/>
    <w:rsid w:val="00B55D3B"/>
    <w:rsid w:val="00B57676"/>
    <w:rsid w:val="00B64A78"/>
    <w:rsid w:val="00B7288F"/>
    <w:rsid w:val="00B741D3"/>
    <w:rsid w:val="00B74FB4"/>
    <w:rsid w:val="00B76A98"/>
    <w:rsid w:val="00B813E5"/>
    <w:rsid w:val="00B94E8C"/>
    <w:rsid w:val="00BA4436"/>
    <w:rsid w:val="00BA4BB4"/>
    <w:rsid w:val="00BC479A"/>
    <w:rsid w:val="00BC57AE"/>
    <w:rsid w:val="00BD0247"/>
    <w:rsid w:val="00BD2C39"/>
    <w:rsid w:val="00BD57E2"/>
    <w:rsid w:val="00BE23EC"/>
    <w:rsid w:val="00BE32EE"/>
    <w:rsid w:val="00BE6B84"/>
    <w:rsid w:val="00BE7B5A"/>
    <w:rsid w:val="00BF0B96"/>
    <w:rsid w:val="00BF39B4"/>
    <w:rsid w:val="00C134E2"/>
    <w:rsid w:val="00C13CF9"/>
    <w:rsid w:val="00C13DDC"/>
    <w:rsid w:val="00C16C89"/>
    <w:rsid w:val="00C3071B"/>
    <w:rsid w:val="00C31C27"/>
    <w:rsid w:val="00C33B7C"/>
    <w:rsid w:val="00C41F6B"/>
    <w:rsid w:val="00C4480C"/>
    <w:rsid w:val="00C51E8A"/>
    <w:rsid w:val="00C57B4C"/>
    <w:rsid w:val="00C66656"/>
    <w:rsid w:val="00C6702F"/>
    <w:rsid w:val="00C732A8"/>
    <w:rsid w:val="00C737EF"/>
    <w:rsid w:val="00C7395F"/>
    <w:rsid w:val="00C746AC"/>
    <w:rsid w:val="00C7509F"/>
    <w:rsid w:val="00C77E0D"/>
    <w:rsid w:val="00C82CC2"/>
    <w:rsid w:val="00C90CFB"/>
    <w:rsid w:val="00C91AA6"/>
    <w:rsid w:val="00C92B78"/>
    <w:rsid w:val="00C937F9"/>
    <w:rsid w:val="00C95048"/>
    <w:rsid w:val="00CA4089"/>
    <w:rsid w:val="00CA4A1C"/>
    <w:rsid w:val="00CA768C"/>
    <w:rsid w:val="00CB0FDC"/>
    <w:rsid w:val="00CB19A2"/>
    <w:rsid w:val="00CB1E34"/>
    <w:rsid w:val="00CB442E"/>
    <w:rsid w:val="00CB7072"/>
    <w:rsid w:val="00CC2D99"/>
    <w:rsid w:val="00CE76A5"/>
    <w:rsid w:val="00CF2B55"/>
    <w:rsid w:val="00D03C70"/>
    <w:rsid w:val="00D077CB"/>
    <w:rsid w:val="00D13A07"/>
    <w:rsid w:val="00D15FBD"/>
    <w:rsid w:val="00D16A8E"/>
    <w:rsid w:val="00D25248"/>
    <w:rsid w:val="00D25C1F"/>
    <w:rsid w:val="00D345AB"/>
    <w:rsid w:val="00D35F49"/>
    <w:rsid w:val="00D4701F"/>
    <w:rsid w:val="00D47B70"/>
    <w:rsid w:val="00D51219"/>
    <w:rsid w:val="00D62EFC"/>
    <w:rsid w:val="00D660B9"/>
    <w:rsid w:val="00D77C4A"/>
    <w:rsid w:val="00D85B05"/>
    <w:rsid w:val="00D86220"/>
    <w:rsid w:val="00D93D03"/>
    <w:rsid w:val="00D94699"/>
    <w:rsid w:val="00D95F5A"/>
    <w:rsid w:val="00D9605B"/>
    <w:rsid w:val="00DA0337"/>
    <w:rsid w:val="00DA1C3A"/>
    <w:rsid w:val="00DB45B0"/>
    <w:rsid w:val="00DB6556"/>
    <w:rsid w:val="00DC0665"/>
    <w:rsid w:val="00DC0FCB"/>
    <w:rsid w:val="00DC4323"/>
    <w:rsid w:val="00DC521F"/>
    <w:rsid w:val="00DC5DE0"/>
    <w:rsid w:val="00DD0621"/>
    <w:rsid w:val="00DD068E"/>
    <w:rsid w:val="00DD0C4D"/>
    <w:rsid w:val="00DD3004"/>
    <w:rsid w:val="00DD4C8C"/>
    <w:rsid w:val="00DE2471"/>
    <w:rsid w:val="00DE70B2"/>
    <w:rsid w:val="00DE7F35"/>
    <w:rsid w:val="00DF01F7"/>
    <w:rsid w:val="00DF1BED"/>
    <w:rsid w:val="00DF4666"/>
    <w:rsid w:val="00DF6023"/>
    <w:rsid w:val="00DF6420"/>
    <w:rsid w:val="00E0290A"/>
    <w:rsid w:val="00E035FA"/>
    <w:rsid w:val="00E12222"/>
    <w:rsid w:val="00E171FC"/>
    <w:rsid w:val="00E178ED"/>
    <w:rsid w:val="00E23682"/>
    <w:rsid w:val="00E23A76"/>
    <w:rsid w:val="00E2419B"/>
    <w:rsid w:val="00E3280F"/>
    <w:rsid w:val="00E32CEF"/>
    <w:rsid w:val="00E416AD"/>
    <w:rsid w:val="00E45E40"/>
    <w:rsid w:val="00E5518F"/>
    <w:rsid w:val="00E552B7"/>
    <w:rsid w:val="00E558EB"/>
    <w:rsid w:val="00E5647C"/>
    <w:rsid w:val="00E56BF8"/>
    <w:rsid w:val="00E62221"/>
    <w:rsid w:val="00E64312"/>
    <w:rsid w:val="00E654F6"/>
    <w:rsid w:val="00E67681"/>
    <w:rsid w:val="00E709C8"/>
    <w:rsid w:val="00E736B9"/>
    <w:rsid w:val="00E77427"/>
    <w:rsid w:val="00E80681"/>
    <w:rsid w:val="00E81550"/>
    <w:rsid w:val="00E86F76"/>
    <w:rsid w:val="00E90333"/>
    <w:rsid w:val="00E95C0C"/>
    <w:rsid w:val="00EA0200"/>
    <w:rsid w:val="00EA2DFE"/>
    <w:rsid w:val="00EC25CF"/>
    <w:rsid w:val="00EC7738"/>
    <w:rsid w:val="00ED0C86"/>
    <w:rsid w:val="00ED2E6C"/>
    <w:rsid w:val="00EF089D"/>
    <w:rsid w:val="00EF0943"/>
    <w:rsid w:val="00EF1CC0"/>
    <w:rsid w:val="00EF3F07"/>
    <w:rsid w:val="00EF48A3"/>
    <w:rsid w:val="00EF4E0C"/>
    <w:rsid w:val="00EF7CDE"/>
    <w:rsid w:val="00F062FF"/>
    <w:rsid w:val="00F11D7E"/>
    <w:rsid w:val="00F155BE"/>
    <w:rsid w:val="00F167F1"/>
    <w:rsid w:val="00F17F7B"/>
    <w:rsid w:val="00F22C70"/>
    <w:rsid w:val="00F24BEE"/>
    <w:rsid w:val="00F27E3A"/>
    <w:rsid w:val="00F349C9"/>
    <w:rsid w:val="00F40B5A"/>
    <w:rsid w:val="00F41F1E"/>
    <w:rsid w:val="00F427FC"/>
    <w:rsid w:val="00F504E8"/>
    <w:rsid w:val="00F54210"/>
    <w:rsid w:val="00F705B3"/>
    <w:rsid w:val="00F751B3"/>
    <w:rsid w:val="00F75F1C"/>
    <w:rsid w:val="00F76328"/>
    <w:rsid w:val="00F778AC"/>
    <w:rsid w:val="00F80239"/>
    <w:rsid w:val="00F817BE"/>
    <w:rsid w:val="00F81DA2"/>
    <w:rsid w:val="00F8291A"/>
    <w:rsid w:val="00F8325C"/>
    <w:rsid w:val="00F84662"/>
    <w:rsid w:val="00F8568C"/>
    <w:rsid w:val="00F86447"/>
    <w:rsid w:val="00F86F2D"/>
    <w:rsid w:val="00F94353"/>
    <w:rsid w:val="00F954D3"/>
    <w:rsid w:val="00F96D4A"/>
    <w:rsid w:val="00F97113"/>
    <w:rsid w:val="00FA1927"/>
    <w:rsid w:val="00FA7304"/>
    <w:rsid w:val="00FB1DDD"/>
    <w:rsid w:val="00FB3FAD"/>
    <w:rsid w:val="00FB7DAC"/>
    <w:rsid w:val="00FC01BE"/>
    <w:rsid w:val="00FC4A0C"/>
    <w:rsid w:val="00FD40E9"/>
    <w:rsid w:val="00FE1414"/>
    <w:rsid w:val="00FE149B"/>
    <w:rsid w:val="00FE26C2"/>
    <w:rsid w:val="00FF146F"/>
    <w:rsid w:val="00FF64AB"/>
    <w:rsid w:val="00FF7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3C0DB8EB"/>
  <w15:docId w15:val="{EB0086A6-5210-42A4-8549-3C0CB1A0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13"/>
    <w:pPr>
      <w:autoSpaceDE w:val="0"/>
      <w:autoSpaceDN w:val="0"/>
      <w:adjustRightInd w:val="0"/>
    </w:pPr>
    <w:rPr>
      <w:rFonts w:ascii="Times New Roman" w:hAnsi="Times New Roman"/>
    </w:rPr>
  </w:style>
  <w:style w:type="paragraph" w:styleId="Heading1">
    <w:name w:val="heading 1"/>
    <w:basedOn w:val="Normal"/>
    <w:link w:val="Heading1Char"/>
    <w:uiPriority w:val="1"/>
    <w:qFormat/>
    <w:rsid w:val="00BA4BB4"/>
    <w:pPr>
      <w:widowControl w:val="0"/>
      <w:adjustRightInd/>
      <w:ind w:left="3703" w:right="3703"/>
      <w:jc w:val="center"/>
      <w:outlineLvl w:val="0"/>
    </w:pPr>
    <w:rPr>
      <w:rFonts w:ascii="Tahoma" w:eastAsia="Tahoma" w:hAnsi="Tahoma"/>
      <w:b/>
      <w:bCs/>
      <w:sz w:val="26"/>
      <w:szCs w:val="26"/>
    </w:rPr>
  </w:style>
  <w:style w:type="paragraph" w:styleId="Heading2">
    <w:name w:val="heading 2"/>
    <w:basedOn w:val="Normal"/>
    <w:link w:val="Heading2Char"/>
    <w:uiPriority w:val="1"/>
    <w:qFormat/>
    <w:rsid w:val="00BA4BB4"/>
    <w:pPr>
      <w:widowControl w:val="0"/>
      <w:adjustRightInd/>
      <w:ind w:left="140"/>
      <w:outlineLvl w:val="1"/>
    </w:pPr>
    <w:rPr>
      <w:rFonts w:ascii="Tahoma" w:eastAsia="Tahoma" w:hAnsi="Tahoma"/>
      <w:b/>
      <w:bCs/>
      <w:sz w:val="22"/>
      <w:szCs w:val="22"/>
    </w:rPr>
  </w:style>
  <w:style w:type="paragraph" w:styleId="Heading3">
    <w:name w:val="heading 3"/>
    <w:basedOn w:val="Normal"/>
    <w:next w:val="Normal"/>
    <w:link w:val="Heading3Char"/>
    <w:uiPriority w:val="9"/>
    <w:semiHidden/>
    <w:unhideWhenUsed/>
    <w:qFormat/>
    <w:rsid w:val="00BE7B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13"/>
    <w:pPr>
      <w:tabs>
        <w:tab w:val="center" w:pos="4680"/>
        <w:tab w:val="right" w:pos="9360"/>
      </w:tabs>
    </w:pPr>
  </w:style>
  <w:style w:type="character" w:customStyle="1" w:styleId="HeaderChar">
    <w:name w:val="Header Char"/>
    <w:link w:val="Header"/>
    <w:uiPriority w:val="99"/>
    <w:rsid w:val="00512713"/>
    <w:rPr>
      <w:rFonts w:ascii="Times New Roman" w:hAnsi="Times New Roman" w:cs="Times New Roman"/>
      <w:sz w:val="20"/>
      <w:szCs w:val="20"/>
    </w:rPr>
  </w:style>
  <w:style w:type="paragraph" w:styleId="Footer">
    <w:name w:val="footer"/>
    <w:basedOn w:val="Normal"/>
    <w:link w:val="FooterChar"/>
    <w:uiPriority w:val="99"/>
    <w:unhideWhenUsed/>
    <w:rsid w:val="00512713"/>
    <w:pPr>
      <w:tabs>
        <w:tab w:val="center" w:pos="4680"/>
        <w:tab w:val="right" w:pos="9360"/>
      </w:tabs>
    </w:pPr>
  </w:style>
  <w:style w:type="character" w:customStyle="1" w:styleId="FooterChar">
    <w:name w:val="Footer Char"/>
    <w:link w:val="Footer"/>
    <w:uiPriority w:val="99"/>
    <w:rsid w:val="005127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12713"/>
    <w:rPr>
      <w:rFonts w:ascii="Tahoma" w:hAnsi="Tahoma"/>
      <w:sz w:val="16"/>
      <w:szCs w:val="16"/>
    </w:rPr>
  </w:style>
  <w:style w:type="character" w:customStyle="1" w:styleId="BalloonTextChar">
    <w:name w:val="Balloon Text Char"/>
    <w:link w:val="BalloonText"/>
    <w:uiPriority w:val="99"/>
    <w:semiHidden/>
    <w:rsid w:val="00512713"/>
    <w:rPr>
      <w:rFonts w:ascii="Tahoma" w:hAnsi="Tahoma" w:cs="Tahoma"/>
      <w:sz w:val="16"/>
      <w:szCs w:val="16"/>
    </w:rPr>
  </w:style>
  <w:style w:type="character" w:styleId="Hyperlink">
    <w:name w:val="Hyperlink"/>
    <w:uiPriority w:val="99"/>
    <w:unhideWhenUsed/>
    <w:rsid w:val="004464DA"/>
    <w:rPr>
      <w:color w:val="0000FF"/>
      <w:u w:val="single"/>
    </w:rPr>
  </w:style>
  <w:style w:type="paragraph" w:customStyle="1" w:styleId="Level1">
    <w:name w:val="Level 1"/>
    <w:uiPriority w:val="99"/>
    <w:rsid w:val="009F4073"/>
    <w:pPr>
      <w:autoSpaceDE w:val="0"/>
      <w:autoSpaceDN w:val="0"/>
      <w:adjustRightInd w:val="0"/>
      <w:ind w:left="720"/>
    </w:pPr>
    <w:rPr>
      <w:rFonts w:ascii="Amerigo Md BT" w:hAnsi="Amerigo Md BT"/>
      <w:sz w:val="24"/>
      <w:szCs w:val="24"/>
    </w:rPr>
  </w:style>
  <w:style w:type="paragraph" w:styleId="ListParagraph">
    <w:name w:val="List Paragraph"/>
    <w:basedOn w:val="Normal"/>
    <w:uiPriority w:val="34"/>
    <w:qFormat/>
    <w:rsid w:val="006E7B86"/>
    <w:pPr>
      <w:autoSpaceDE/>
      <w:autoSpaceDN/>
      <w:adjustRightInd/>
      <w:spacing w:after="200" w:line="276" w:lineRule="auto"/>
      <w:ind w:left="720"/>
      <w:contextualSpacing/>
    </w:pPr>
    <w:rPr>
      <w:rFonts w:ascii="Calibri" w:hAnsi="Calibri"/>
      <w:sz w:val="22"/>
      <w:szCs w:val="22"/>
    </w:rPr>
  </w:style>
  <w:style w:type="character" w:customStyle="1" w:styleId="Heading1Char">
    <w:name w:val="Heading 1 Char"/>
    <w:link w:val="Heading1"/>
    <w:uiPriority w:val="1"/>
    <w:rsid w:val="00BA4BB4"/>
    <w:rPr>
      <w:rFonts w:ascii="Tahoma" w:eastAsia="Tahoma" w:hAnsi="Tahoma" w:cs="Tahoma"/>
      <w:b/>
      <w:bCs/>
      <w:sz w:val="26"/>
      <w:szCs w:val="26"/>
    </w:rPr>
  </w:style>
  <w:style w:type="character" w:customStyle="1" w:styleId="Heading2Char">
    <w:name w:val="Heading 2 Char"/>
    <w:link w:val="Heading2"/>
    <w:uiPriority w:val="1"/>
    <w:rsid w:val="00BA4BB4"/>
    <w:rPr>
      <w:rFonts w:ascii="Tahoma" w:eastAsia="Tahoma" w:hAnsi="Tahoma" w:cs="Tahoma"/>
      <w:b/>
      <w:bCs/>
      <w:sz w:val="22"/>
      <w:szCs w:val="22"/>
    </w:rPr>
  </w:style>
  <w:style w:type="paragraph" w:styleId="BodyText">
    <w:name w:val="Body Text"/>
    <w:basedOn w:val="Normal"/>
    <w:link w:val="BodyTextChar"/>
    <w:uiPriority w:val="1"/>
    <w:qFormat/>
    <w:rsid w:val="00BA4BB4"/>
    <w:pPr>
      <w:widowControl w:val="0"/>
      <w:adjustRightInd/>
    </w:pPr>
    <w:rPr>
      <w:rFonts w:ascii="Tahoma" w:eastAsia="Tahoma" w:hAnsi="Tahoma"/>
      <w:sz w:val="22"/>
      <w:szCs w:val="22"/>
    </w:rPr>
  </w:style>
  <w:style w:type="character" w:customStyle="1" w:styleId="BodyTextChar">
    <w:name w:val="Body Text Char"/>
    <w:link w:val="BodyText"/>
    <w:uiPriority w:val="1"/>
    <w:rsid w:val="00BA4BB4"/>
    <w:rPr>
      <w:rFonts w:ascii="Tahoma" w:eastAsia="Tahoma" w:hAnsi="Tahoma" w:cs="Tahoma"/>
      <w:sz w:val="22"/>
      <w:szCs w:val="22"/>
    </w:rPr>
  </w:style>
  <w:style w:type="paragraph" w:customStyle="1" w:styleId="yiv4281952765msonormal">
    <w:name w:val="yiv4281952765msonormal"/>
    <w:basedOn w:val="Normal"/>
    <w:rsid w:val="00BC57AE"/>
    <w:pPr>
      <w:autoSpaceDE/>
      <w:autoSpaceDN/>
      <w:adjustRightInd/>
      <w:spacing w:before="100" w:beforeAutospacing="1" w:after="100" w:afterAutospacing="1"/>
    </w:pPr>
    <w:rPr>
      <w:sz w:val="24"/>
      <w:szCs w:val="24"/>
    </w:rPr>
  </w:style>
  <w:style w:type="character" w:styleId="Strong">
    <w:name w:val="Strong"/>
    <w:uiPriority w:val="22"/>
    <w:qFormat/>
    <w:rsid w:val="00BC57AE"/>
    <w:rPr>
      <w:b/>
      <w:bCs/>
    </w:rPr>
  </w:style>
  <w:style w:type="character" w:styleId="FollowedHyperlink">
    <w:name w:val="FollowedHyperlink"/>
    <w:uiPriority w:val="99"/>
    <w:semiHidden/>
    <w:unhideWhenUsed/>
    <w:rsid w:val="008D7F5C"/>
    <w:rPr>
      <w:color w:val="954F72"/>
      <w:u w:val="single"/>
    </w:rPr>
  </w:style>
  <w:style w:type="paragraph" w:styleId="NormalWeb">
    <w:name w:val="Normal (Web)"/>
    <w:basedOn w:val="Normal"/>
    <w:uiPriority w:val="99"/>
    <w:unhideWhenUsed/>
    <w:rsid w:val="00D660B9"/>
    <w:pPr>
      <w:autoSpaceDE/>
      <w:autoSpaceDN/>
      <w:adjustRightInd/>
      <w:spacing w:before="100" w:beforeAutospacing="1" w:after="100" w:afterAutospacing="1"/>
    </w:pPr>
    <w:rPr>
      <w:rFonts w:eastAsia="Times New Roman"/>
      <w:sz w:val="24"/>
      <w:szCs w:val="24"/>
    </w:rPr>
  </w:style>
  <w:style w:type="character" w:styleId="Emphasis">
    <w:name w:val="Emphasis"/>
    <w:uiPriority w:val="20"/>
    <w:qFormat/>
    <w:rsid w:val="000B6DD4"/>
    <w:rPr>
      <w:i/>
      <w:iCs/>
    </w:rPr>
  </w:style>
  <w:style w:type="paragraph" w:styleId="NoSpacing">
    <w:name w:val="No Spacing"/>
    <w:uiPriority w:val="1"/>
    <w:qFormat/>
    <w:rsid w:val="00B0626A"/>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BE7B5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0980">
      <w:bodyDiv w:val="1"/>
      <w:marLeft w:val="0"/>
      <w:marRight w:val="0"/>
      <w:marTop w:val="0"/>
      <w:marBottom w:val="0"/>
      <w:divBdr>
        <w:top w:val="none" w:sz="0" w:space="0" w:color="auto"/>
        <w:left w:val="none" w:sz="0" w:space="0" w:color="auto"/>
        <w:bottom w:val="none" w:sz="0" w:space="0" w:color="auto"/>
        <w:right w:val="none" w:sz="0" w:space="0" w:color="auto"/>
      </w:divBdr>
    </w:div>
    <w:div w:id="83770020">
      <w:bodyDiv w:val="1"/>
      <w:marLeft w:val="0"/>
      <w:marRight w:val="0"/>
      <w:marTop w:val="0"/>
      <w:marBottom w:val="0"/>
      <w:divBdr>
        <w:top w:val="none" w:sz="0" w:space="0" w:color="auto"/>
        <w:left w:val="none" w:sz="0" w:space="0" w:color="auto"/>
        <w:bottom w:val="none" w:sz="0" w:space="0" w:color="auto"/>
        <w:right w:val="none" w:sz="0" w:space="0" w:color="auto"/>
      </w:divBdr>
    </w:div>
    <w:div w:id="89278865">
      <w:bodyDiv w:val="1"/>
      <w:marLeft w:val="0"/>
      <w:marRight w:val="0"/>
      <w:marTop w:val="0"/>
      <w:marBottom w:val="0"/>
      <w:divBdr>
        <w:top w:val="none" w:sz="0" w:space="0" w:color="auto"/>
        <w:left w:val="none" w:sz="0" w:space="0" w:color="auto"/>
        <w:bottom w:val="none" w:sz="0" w:space="0" w:color="auto"/>
        <w:right w:val="none" w:sz="0" w:space="0" w:color="auto"/>
      </w:divBdr>
    </w:div>
    <w:div w:id="161556750">
      <w:bodyDiv w:val="1"/>
      <w:marLeft w:val="0"/>
      <w:marRight w:val="0"/>
      <w:marTop w:val="0"/>
      <w:marBottom w:val="0"/>
      <w:divBdr>
        <w:top w:val="none" w:sz="0" w:space="0" w:color="auto"/>
        <w:left w:val="none" w:sz="0" w:space="0" w:color="auto"/>
        <w:bottom w:val="none" w:sz="0" w:space="0" w:color="auto"/>
        <w:right w:val="none" w:sz="0" w:space="0" w:color="auto"/>
      </w:divBdr>
    </w:div>
    <w:div w:id="182674463">
      <w:bodyDiv w:val="1"/>
      <w:marLeft w:val="0"/>
      <w:marRight w:val="0"/>
      <w:marTop w:val="0"/>
      <w:marBottom w:val="0"/>
      <w:divBdr>
        <w:top w:val="none" w:sz="0" w:space="0" w:color="auto"/>
        <w:left w:val="none" w:sz="0" w:space="0" w:color="auto"/>
        <w:bottom w:val="none" w:sz="0" w:space="0" w:color="auto"/>
        <w:right w:val="none" w:sz="0" w:space="0" w:color="auto"/>
      </w:divBdr>
    </w:div>
    <w:div w:id="212423466">
      <w:bodyDiv w:val="1"/>
      <w:marLeft w:val="0"/>
      <w:marRight w:val="0"/>
      <w:marTop w:val="0"/>
      <w:marBottom w:val="0"/>
      <w:divBdr>
        <w:top w:val="none" w:sz="0" w:space="0" w:color="auto"/>
        <w:left w:val="none" w:sz="0" w:space="0" w:color="auto"/>
        <w:bottom w:val="none" w:sz="0" w:space="0" w:color="auto"/>
        <w:right w:val="none" w:sz="0" w:space="0" w:color="auto"/>
      </w:divBdr>
    </w:div>
    <w:div w:id="294021293">
      <w:bodyDiv w:val="1"/>
      <w:marLeft w:val="0"/>
      <w:marRight w:val="0"/>
      <w:marTop w:val="0"/>
      <w:marBottom w:val="0"/>
      <w:divBdr>
        <w:top w:val="none" w:sz="0" w:space="0" w:color="auto"/>
        <w:left w:val="none" w:sz="0" w:space="0" w:color="auto"/>
        <w:bottom w:val="none" w:sz="0" w:space="0" w:color="auto"/>
        <w:right w:val="none" w:sz="0" w:space="0" w:color="auto"/>
      </w:divBdr>
    </w:div>
    <w:div w:id="309408387">
      <w:bodyDiv w:val="1"/>
      <w:marLeft w:val="0"/>
      <w:marRight w:val="0"/>
      <w:marTop w:val="0"/>
      <w:marBottom w:val="0"/>
      <w:divBdr>
        <w:top w:val="none" w:sz="0" w:space="0" w:color="auto"/>
        <w:left w:val="none" w:sz="0" w:space="0" w:color="auto"/>
        <w:bottom w:val="none" w:sz="0" w:space="0" w:color="auto"/>
        <w:right w:val="none" w:sz="0" w:space="0" w:color="auto"/>
      </w:divBdr>
    </w:div>
    <w:div w:id="363332790">
      <w:bodyDiv w:val="1"/>
      <w:marLeft w:val="0"/>
      <w:marRight w:val="0"/>
      <w:marTop w:val="0"/>
      <w:marBottom w:val="0"/>
      <w:divBdr>
        <w:top w:val="none" w:sz="0" w:space="0" w:color="auto"/>
        <w:left w:val="none" w:sz="0" w:space="0" w:color="auto"/>
        <w:bottom w:val="none" w:sz="0" w:space="0" w:color="auto"/>
        <w:right w:val="none" w:sz="0" w:space="0" w:color="auto"/>
      </w:divBdr>
    </w:div>
    <w:div w:id="365058496">
      <w:bodyDiv w:val="1"/>
      <w:marLeft w:val="0"/>
      <w:marRight w:val="0"/>
      <w:marTop w:val="0"/>
      <w:marBottom w:val="0"/>
      <w:divBdr>
        <w:top w:val="none" w:sz="0" w:space="0" w:color="auto"/>
        <w:left w:val="none" w:sz="0" w:space="0" w:color="auto"/>
        <w:bottom w:val="none" w:sz="0" w:space="0" w:color="auto"/>
        <w:right w:val="none" w:sz="0" w:space="0" w:color="auto"/>
      </w:divBdr>
    </w:div>
    <w:div w:id="490564788">
      <w:bodyDiv w:val="1"/>
      <w:marLeft w:val="0"/>
      <w:marRight w:val="0"/>
      <w:marTop w:val="0"/>
      <w:marBottom w:val="0"/>
      <w:divBdr>
        <w:top w:val="none" w:sz="0" w:space="0" w:color="auto"/>
        <w:left w:val="none" w:sz="0" w:space="0" w:color="auto"/>
        <w:bottom w:val="none" w:sz="0" w:space="0" w:color="auto"/>
        <w:right w:val="none" w:sz="0" w:space="0" w:color="auto"/>
      </w:divBdr>
    </w:div>
    <w:div w:id="559828507">
      <w:bodyDiv w:val="1"/>
      <w:marLeft w:val="0"/>
      <w:marRight w:val="0"/>
      <w:marTop w:val="0"/>
      <w:marBottom w:val="0"/>
      <w:divBdr>
        <w:top w:val="none" w:sz="0" w:space="0" w:color="auto"/>
        <w:left w:val="none" w:sz="0" w:space="0" w:color="auto"/>
        <w:bottom w:val="none" w:sz="0" w:space="0" w:color="auto"/>
        <w:right w:val="none" w:sz="0" w:space="0" w:color="auto"/>
      </w:divBdr>
    </w:div>
    <w:div w:id="663819520">
      <w:bodyDiv w:val="1"/>
      <w:marLeft w:val="0"/>
      <w:marRight w:val="0"/>
      <w:marTop w:val="0"/>
      <w:marBottom w:val="0"/>
      <w:divBdr>
        <w:top w:val="none" w:sz="0" w:space="0" w:color="auto"/>
        <w:left w:val="none" w:sz="0" w:space="0" w:color="auto"/>
        <w:bottom w:val="none" w:sz="0" w:space="0" w:color="auto"/>
        <w:right w:val="none" w:sz="0" w:space="0" w:color="auto"/>
      </w:divBdr>
    </w:div>
    <w:div w:id="684985052">
      <w:bodyDiv w:val="1"/>
      <w:marLeft w:val="0"/>
      <w:marRight w:val="0"/>
      <w:marTop w:val="0"/>
      <w:marBottom w:val="0"/>
      <w:divBdr>
        <w:top w:val="none" w:sz="0" w:space="0" w:color="auto"/>
        <w:left w:val="none" w:sz="0" w:space="0" w:color="auto"/>
        <w:bottom w:val="none" w:sz="0" w:space="0" w:color="auto"/>
        <w:right w:val="none" w:sz="0" w:space="0" w:color="auto"/>
      </w:divBdr>
    </w:div>
    <w:div w:id="691299351">
      <w:bodyDiv w:val="1"/>
      <w:marLeft w:val="0"/>
      <w:marRight w:val="0"/>
      <w:marTop w:val="0"/>
      <w:marBottom w:val="0"/>
      <w:divBdr>
        <w:top w:val="none" w:sz="0" w:space="0" w:color="auto"/>
        <w:left w:val="none" w:sz="0" w:space="0" w:color="auto"/>
        <w:bottom w:val="none" w:sz="0" w:space="0" w:color="auto"/>
        <w:right w:val="none" w:sz="0" w:space="0" w:color="auto"/>
      </w:divBdr>
    </w:div>
    <w:div w:id="787355330">
      <w:bodyDiv w:val="1"/>
      <w:marLeft w:val="0"/>
      <w:marRight w:val="0"/>
      <w:marTop w:val="0"/>
      <w:marBottom w:val="0"/>
      <w:divBdr>
        <w:top w:val="none" w:sz="0" w:space="0" w:color="auto"/>
        <w:left w:val="none" w:sz="0" w:space="0" w:color="auto"/>
        <w:bottom w:val="none" w:sz="0" w:space="0" w:color="auto"/>
        <w:right w:val="none" w:sz="0" w:space="0" w:color="auto"/>
      </w:divBdr>
      <w:divsChild>
        <w:div w:id="403992321">
          <w:marLeft w:val="0"/>
          <w:marRight w:val="0"/>
          <w:marTop w:val="0"/>
          <w:marBottom w:val="0"/>
          <w:divBdr>
            <w:top w:val="none" w:sz="0" w:space="0" w:color="auto"/>
            <w:left w:val="none" w:sz="0" w:space="0" w:color="auto"/>
            <w:bottom w:val="none" w:sz="0" w:space="0" w:color="auto"/>
            <w:right w:val="none" w:sz="0" w:space="0" w:color="auto"/>
          </w:divBdr>
          <w:divsChild>
            <w:div w:id="39612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83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6262554">
      <w:bodyDiv w:val="1"/>
      <w:marLeft w:val="0"/>
      <w:marRight w:val="0"/>
      <w:marTop w:val="0"/>
      <w:marBottom w:val="0"/>
      <w:divBdr>
        <w:top w:val="none" w:sz="0" w:space="0" w:color="auto"/>
        <w:left w:val="none" w:sz="0" w:space="0" w:color="auto"/>
        <w:bottom w:val="none" w:sz="0" w:space="0" w:color="auto"/>
        <w:right w:val="none" w:sz="0" w:space="0" w:color="auto"/>
      </w:divBdr>
    </w:div>
    <w:div w:id="850948927">
      <w:bodyDiv w:val="1"/>
      <w:marLeft w:val="0"/>
      <w:marRight w:val="0"/>
      <w:marTop w:val="0"/>
      <w:marBottom w:val="0"/>
      <w:divBdr>
        <w:top w:val="none" w:sz="0" w:space="0" w:color="auto"/>
        <w:left w:val="none" w:sz="0" w:space="0" w:color="auto"/>
        <w:bottom w:val="none" w:sz="0" w:space="0" w:color="auto"/>
        <w:right w:val="none" w:sz="0" w:space="0" w:color="auto"/>
      </w:divBdr>
    </w:div>
    <w:div w:id="975797908">
      <w:bodyDiv w:val="1"/>
      <w:marLeft w:val="0"/>
      <w:marRight w:val="0"/>
      <w:marTop w:val="0"/>
      <w:marBottom w:val="0"/>
      <w:divBdr>
        <w:top w:val="none" w:sz="0" w:space="0" w:color="auto"/>
        <w:left w:val="none" w:sz="0" w:space="0" w:color="auto"/>
        <w:bottom w:val="none" w:sz="0" w:space="0" w:color="auto"/>
        <w:right w:val="none" w:sz="0" w:space="0" w:color="auto"/>
      </w:divBdr>
    </w:div>
    <w:div w:id="1062287627">
      <w:bodyDiv w:val="1"/>
      <w:marLeft w:val="0"/>
      <w:marRight w:val="0"/>
      <w:marTop w:val="0"/>
      <w:marBottom w:val="0"/>
      <w:divBdr>
        <w:top w:val="none" w:sz="0" w:space="0" w:color="auto"/>
        <w:left w:val="none" w:sz="0" w:space="0" w:color="auto"/>
        <w:bottom w:val="none" w:sz="0" w:space="0" w:color="auto"/>
        <w:right w:val="none" w:sz="0" w:space="0" w:color="auto"/>
      </w:divBdr>
    </w:div>
    <w:div w:id="1082335645">
      <w:bodyDiv w:val="1"/>
      <w:marLeft w:val="0"/>
      <w:marRight w:val="0"/>
      <w:marTop w:val="0"/>
      <w:marBottom w:val="0"/>
      <w:divBdr>
        <w:top w:val="none" w:sz="0" w:space="0" w:color="auto"/>
        <w:left w:val="none" w:sz="0" w:space="0" w:color="auto"/>
        <w:bottom w:val="none" w:sz="0" w:space="0" w:color="auto"/>
        <w:right w:val="none" w:sz="0" w:space="0" w:color="auto"/>
      </w:divBdr>
    </w:div>
    <w:div w:id="1421682334">
      <w:bodyDiv w:val="1"/>
      <w:marLeft w:val="0"/>
      <w:marRight w:val="0"/>
      <w:marTop w:val="0"/>
      <w:marBottom w:val="0"/>
      <w:divBdr>
        <w:top w:val="none" w:sz="0" w:space="0" w:color="auto"/>
        <w:left w:val="none" w:sz="0" w:space="0" w:color="auto"/>
        <w:bottom w:val="none" w:sz="0" w:space="0" w:color="auto"/>
        <w:right w:val="none" w:sz="0" w:space="0" w:color="auto"/>
      </w:divBdr>
    </w:div>
    <w:div w:id="1430615393">
      <w:bodyDiv w:val="1"/>
      <w:marLeft w:val="0"/>
      <w:marRight w:val="0"/>
      <w:marTop w:val="0"/>
      <w:marBottom w:val="0"/>
      <w:divBdr>
        <w:top w:val="none" w:sz="0" w:space="0" w:color="auto"/>
        <w:left w:val="none" w:sz="0" w:space="0" w:color="auto"/>
        <w:bottom w:val="none" w:sz="0" w:space="0" w:color="auto"/>
        <w:right w:val="none" w:sz="0" w:space="0" w:color="auto"/>
      </w:divBdr>
    </w:div>
    <w:div w:id="1432434587">
      <w:bodyDiv w:val="1"/>
      <w:marLeft w:val="0"/>
      <w:marRight w:val="0"/>
      <w:marTop w:val="0"/>
      <w:marBottom w:val="0"/>
      <w:divBdr>
        <w:top w:val="none" w:sz="0" w:space="0" w:color="auto"/>
        <w:left w:val="none" w:sz="0" w:space="0" w:color="auto"/>
        <w:bottom w:val="none" w:sz="0" w:space="0" w:color="auto"/>
        <w:right w:val="none" w:sz="0" w:space="0" w:color="auto"/>
      </w:divBdr>
    </w:div>
    <w:div w:id="1461876154">
      <w:bodyDiv w:val="1"/>
      <w:marLeft w:val="0"/>
      <w:marRight w:val="0"/>
      <w:marTop w:val="0"/>
      <w:marBottom w:val="0"/>
      <w:divBdr>
        <w:top w:val="none" w:sz="0" w:space="0" w:color="auto"/>
        <w:left w:val="none" w:sz="0" w:space="0" w:color="auto"/>
        <w:bottom w:val="none" w:sz="0" w:space="0" w:color="auto"/>
        <w:right w:val="none" w:sz="0" w:space="0" w:color="auto"/>
      </w:divBdr>
    </w:div>
    <w:div w:id="1500583171">
      <w:bodyDiv w:val="1"/>
      <w:marLeft w:val="0"/>
      <w:marRight w:val="0"/>
      <w:marTop w:val="0"/>
      <w:marBottom w:val="0"/>
      <w:divBdr>
        <w:top w:val="none" w:sz="0" w:space="0" w:color="auto"/>
        <w:left w:val="none" w:sz="0" w:space="0" w:color="auto"/>
        <w:bottom w:val="none" w:sz="0" w:space="0" w:color="auto"/>
        <w:right w:val="none" w:sz="0" w:space="0" w:color="auto"/>
      </w:divBdr>
    </w:div>
    <w:div w:id="1528105831">
      <w:bodyDiv w:val="1"/>
      <w:marLeft w:val="0"/>
      <w:marRight w:val="0"/>
      <w:marTop w:val="0"/>
      <w:marBottom w:val="0"/>
      <w:divBdr>
        <w:top w:val="none" w:sz="0" w:space="0" w:color="auto"/>
        <w:left w:val="none" w:sz="0" w:space="0" w:color="auto"/>
        <w:bottom w:val="none" w:sz="0" w:space="0" w:color="auto"/>
        <w:right w:val="none" w:sz="0" w:space="0" w:color="auto"/>
      </w:divBdr>
    </w:div>
    <w:div w:id="1540554769">
      <w:bodyDiv w:val="1"/>
      <w:marLeft w:val="0"/>
      <w:marRight w:val="0"/>
      <w:marTop w:val="0"/>
      <w:marBottom w:val="0"/>
      <w:divBdr>
        <w:top w:val="none" w:sz="0" w:space="0" w:color="auto"/>
        <w:left w:val="none" w:sz="0" w:space="0" w:color="auto"/>
        <w:bottom w:val="none" w:sz="0" w:space="0" w:color="auto"/>
        <w:right w:val="none" w:sz="0" w:space="0" w:color="auto"/>
      </w:divBdr>
    </w:div>
    <w:div w:id="1570187028">
      <w:bodyDiv w:val="1"/>
      <w:marLeft w:val="0"/>
      <w:marRight w:val="0"/>
      <w:marTop w:val="0"/>
      <w:marBottom w:val="0"/>
      <w:divBdr>
        <w:top w:val="none" w:sz="0" w:space="0" w:color="auto"/>
        <w:left w:val="none" w:sz="0" w:space="0" w:color="auto"/>
        <w:bottom w:val="none" w:sz="0" w:space="0" w:color="auto"/>
        <w:right w:val="none" w:sz="0" w:space="0" w:color="auto"/>
      </w:divBdr>
    </w:div>
    <w:div w:id="1703550116">
      <w:bodyDiv w:val="1"/>
      <w:marLeft w:val="0"/>
      <w:marRight w:val="0"/>
      <w:marTop w:val="0"/>
      <w:marBottom w:val="0"/>
      <w:divBdr>
        <w:top w:val="none" w:sz="0" w:space="0" w:color="auto"/>
        <w:left w:val="none" w:sz="0" w:space="0" w:color="auto"/>
        <w:bottom w:val="none" w:sz="0" w:space="0" w:color="auto"/>
        <w:right w:val="none" w:sz="0" w:space="0" w:color="auto"/>
      </w:divBdr>
    </w:div>
    <w:div w:id="1914310180">
      <w:bodyDiv w:val="1"/>
      <w:marLeft w:val="0"/>
      <w:marRight w:val="0"/>
      <w:marTop w:val="0"/>
      <w:marBottom w:val="0"/>
      <w:divBdr>
        <w:top w:val="none" w:sz="0" w:space="0" w:color="auto"/>
        <w:left w:val="none" w:sz="0" w:space="0" w:color="auto"/>
        <w:bottom w:val="none" w:sz="0" w:space="0" w:color="auto"/>
        <w:right w:val="none" w:sz="0" w:space="0" w:color="auto"/>
      </w:divBdr>
    </w:div>
    <w:div w:id="1971787341">
      <w:bodyDiv w:val="1"/>
      <w:marLeft w:val="0"/>
      <w:marRight w:val="0"/>
      <w:marTop w:val="0"/>
      <w:marBottom w:val="0"/>
      <w:divBdr>
        <w:top w:val="none" w:sz="0" w:space="0" w:color="auto"/>
        <w:left w:val="none" w:sz="0" w:space="0" w:color="auto"/>
        <w:bottom w:val="none" w:sz="0" w:space="0" w:color="auto"/>
        <w:right w:val="none" w:sz="0" w:space="0" w:color="auto"/>
      </w:divBdr>
    </w:div>
    <w:div w:id="21314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hn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timsassistance@archn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officenyc.org/assisted-suicide" TargetMode="External"/><Relationship Id="rId5" Type="http://schemas.openxmlformats.org/officeDocument/2006/relationships/webSettings" Target="webSettings.xml"/><Relationship Id="rId15" Type="http://schemas.openxmlformats.org/officeDocument/2006/relationships/hyperlink" Target="http://www.archny.org" TargetMode="External"/><Relationship Id="rId10" Type="http://schemas.openxmlformats.org/officeDocument/2006/relationships/hyperlink" Target="https://archny.org/vg-05-2019" TargetMode="External"/><Relationship Id="rId4" Type="http://schemas.openxmlformats.org/officeDocument/2006/relationships/settings" Target="settings.xml"/><Relationship Id="rId9" Type="http://schemas.openxmlformats.org/officeDocument/2006/relationships/hyperlink" Target="https://archny.org/vg-05-2019" TargetMode="External"/><Relationship Id="rId14" Type="http://schemas.openxmlformats.org/officeDocument/2006/relationships/hyperlink" Target="mailto:victimasassistance@arch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E178-4F02-4157-801A-6884B2D9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Church of the Holy Trinity</Company>
  <LinksUpToDate>false</LinksUpToDate>
  <CharactersWithSpaces>7361</CharactersWithSpaces>
  <SharedDoc>false</SharedDoc>
  <HLinks>
    <vt:vector size="18" baseType="variant">
      <vt:variant>
        <vt:i4>4849777</vt:i4>
      </vt:variant>
      <vt:variant>
        <vt:i4>8</vt:i4>
      </vt:variant>
      <vt:variant>
        <vt:i4>0</vt:i4>
      </vt:variant>
      <vt:variant>
        <vt:i4>5</vt:i4>
      </vt:variant>
      <vt:variant>
        <vt:lpwstr>mailto:support@archny.org</vt:lpwstr>
      </vt:variant>
      <vt:variant>
        <vt:lpwstr/>
      </vt:variant>
      <vt:variant>
        <vt:i4>7929867</vt:i4>
      </vt:variant>
      <vt:variant>
        <vt:i4>5</vt:i4>
      </vt:variant>
      <vt:variant>
        <vt:i4>0</vt:i4>
      </vt:variant>
      <vt:variant>
        <vt:i4>5</vt:i4>
      </vt:variant>
      <vt:variant>
        <vt:lpwstr>mailto:mary.meade@archny.org</vt:lpwstr>
      </vt:variant>
      <vt:variant>
        <vt:lpwstr/>
      </vt:variant>
      <vt:variant>
        <vt:i4>4784156</vt:i4>
      </vt:variant>
      <vt:variant>
        <vt:i4>2</vt:i4>
      </vt:variant>
      <vt:variant>
        <vt:i4>0</vt:i4>
      </vt:variant>
      <vt:variant>
        <vt:i4>5</vt:i4>
      </vt:variant>
      <vt:variant>
        <vt:lpwstr>http://www.casafamilyday.org/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JPL</dc:creator>
  <cp:keywords/>
  <dc:description/>
  <cp:lastModifiedBy>Fr. Joseph P. LaMorte</cp:lastModifiedBy>
  <cp:revision>22</cp:revision>
  <cp:lastPrinted>2019-09-03T13:02:00Z</cp:lastPrinted>
  <dcterms:created xsi:type="dcterms:W3CDTF">2019-11-22T22:37:00Z</dcterms:created>
  <dcterms:modified xsi:type="dcterms:W3CDTF">2020-01-16T03:24:00Z</dcterms:modified>
</cp:coreProperties>
</file>